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6788" w:rsidRDefault="00986788">
      <w:pPr>
        <w:jc w:val="center"/>
        <w:rPr>
          <w:b/>
          <w:bCs/>
        </w:rPr>
      </w:pPr>
      <w:r>
        <w:rPr>
          <w:noProof/>
          <w:lang w:eastAsia="it-IT" w:bidi="ar-SA"/>
        </w:rPr>
        <w:drawing>
          <wp:inline distT="0" distB="0" distL="0" distR="0">
            <wp:extent cx="5295265" cy="177419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265" cy="1774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6788" w:rsidRDefault="00986788">
      <w:pPr>
        <w:jc w:val="center"/>
        <w:rPr>
          <w:b/>
          <w:bCs/>
        </w:rPr>
      </w:pPr>
    </w:p>
    <w:p w:rsidR="00220612" w:rsidRDefault="00986788">
      <w:pPr>
        <w:jc w:val="center"/>
        <w:rPr>
          <w:b/>
          <w:bCs/>
        </w:rPr>
      </w:pPr>
      <w:r>
        <w:rPr>
          <w:b/>
          <w:bCs/>
        </w:rPr>
        <w:t>ISTITUTO COMPRENSIVO DI LONGI</w:t>
      </w:r>
    </w:p>
    <w:p w:rsidR="00220612" w:rsidRDefault="00220612"/>
    <w:p w:rsidR="00220612" w:rsidRDefault="00986788">
      <w:pPr>
        <w:jc w:val="center"/>
        <w:rPr>
          <w:rFonts w:ascii="Book Antiqua" w:hAnsi="Book Antiqua" w:cs="Times New Roman"/>
          <w:b/>
          <w:sz w:val="32"/>
        </w:rPr>
      </w:pPr>
      <w:r>
        <w:rPr>
          <w:rFonts w:ascii="Book Antiqua" w:hAnsi="Book Antiqua" w:cs="Times New Roman"/>
          <w:b/>
          <w:sz w:val="32"/>
        </w:rPr>
        <w:t>PIANO DELL’OFFERTA FORMATIVA</w:t>
      </w:r>
    </w:p>
    <w:p w:rsidR="00220612" w:rsidRDefault="00220612">
      <w:pPr>
        <w:jc w:val="center"/>
        <w:rPr>
          <w:rFonts w:ascii="Book Antiqua" w:hAnsi="Book Antiqua" w:cs="Times New Roman"/>
          <w:b/>
          <w:sz w:val="8"/>
        </w:rPr>
      </w:pPr>
    </w:p>
    <w:p w:rsidR="00220612" w:rsidRDefault="00986788">
      <w:pPr>
        <w:jc w:val="center"/>
        <w:rPr>
          <w:rFonts w:ascii="Book Antiqua" w:hAnsi="Book Antiqua" w:cs="Times New Roman"/>
          <w:b/>
          <w:sz w:val="28"/>
        </w:rPr>
      </w:pPr>
      <w:r>
        <w:rPr>
          <w:rFonts w:ascii="Book Antiqua" w:hAnsi="Book Antiqua" w:cs="Times New Roman"/>
          <w:b/>
          <w:sz w:val="28"/>
        </w:rPr>
        <w:t>Formulario di presentazione</w:t>
      </w:r>
    </w:p>
    <w:p w:rsidR="00220612" w:rsidRDefault="00986788">
      <w:pPr>
        <w:jc w:val="center"/>
        <w:rPr>
          <w:b/>
          <w:bCs/>
        </w:rPr>
      </w:pPr>
      <w:r>
        <w:rPr>
          <w:rFonts w:ascii="Book Antiqua" w:hAnsi="Book Antiqua" w:cs="Times New Roman"/>
          <w:b/>
          <w:bCs/>
        </w:rPr>
        <w:t>A.S. 2023/2024</w:t>
      </w:r>
    </w:p>
    <w:p w:rsidR="00220612" w:rsidRPr="00986788" w:rsidRDefault="00220612">
      <w:pPr>
        <w:jc w:val="center"/>
        <w:rPr>
          <w:b/>
          <w:bCs/>
          <w:sz w:val="12"/>
        </w:rPr>
      </w:pPr>
    </w:p>
    <w:p w:rsidR="00220612" w:rsidRDefault="00986788">
      <w:pPr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N.B. Tutti i campi indicati con l’asterisco (*) vanno compilati obbligatoriamente, anche ai fini dell’inserimento dei dati richiesti sulla piattaforma SIDI del PTOF. </w:t>
      </w:r>
    </w:p>
    <w:p w:rsidR="00220612" w:rsidRPr="00986788" w:rsidRDefault="00220612">
      <w:pPr>
        <w:jc w:val="both"/>
        <w:rPr>
          <w:sz w:val="10"/>
        </w:rPr>
      </w:pPr>
    </w:p>
    <w:tbl>
      <w:tblPr>
        <w:tblW w:w="9634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0"/>
        <w:gridCol w:w="255"/>
        <w:gridCol w:w="1188"/>
        <w:gridCol w:w="291"/>
        <w:gridCol w:w="115"/>
        <w:gridCol w:w="76"/>
        <w:gridCol w:w="482"/>
        <w:gridCol w:w="325"/>
        <w:gridCol w:w="156"/>
        <w:gridCol w:w="259"/>
        <w:gridCol w:w="221"/>
        <w:gridCol w:w="481"/>
        <w:gridCol w:w="482"/>
        <w:gridCol w:w="480"/>
        <w:gridCol w:w="481"/>
        <w:gridCol w:w="356"/>
        <w:gridCol w:w="126"/>
        <w:gridCol w:w="169"/>
        <w:gridCol w:w="313"/>
        <w:gridCol w:w="479"/>
        <w:gridCol w:w="481"/>
        <w:gridCol w:w="483"/>
        <w:gridCol w:w="481"/>
        <w:gridCol w:w="347"/>
        <w:gridCol w:w="627"/>
      </w:tblGrid>
      <w:tr w:rsidR="00220612">
        <w:tc>
          <w:tcPr>
            <w:tcW w:w="22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20612" w:rsidRDefault="00986788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Titolo attività (*)</w:t>
            </w:r>
          </w:p>
        </w:tc>
        <w:tc>
          <w:tcPr>
            <w:tcW w:w="7420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0612" w:rsidRDefault="00220612">
            <w:pPr>
              <w:pStyle w:val="Contenutotabella"/>
              <w:jc w:val="center"/>
              <w:rPr>
                <w:rFonts w:ascii="Times New Roman" w:hAnsi="Times New Roman"/>
              </w:rPr>
            </w:pPr>
          </w:p>
        </w:tc>
      </w:tr>
      <w:tr w:rsidR="00220612">
        <w:tc>
          <w:tcPr>
            <w:tcW w:w="2213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:rsidR="00220612" w:rsidRDefault="00986788">
            <w:pPr>
              <w:widowControl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Referente (*)</w:t>
            </w:r>
          </w:p>
        </w:tc>
        <w:tc>
          <w:tcPr>
            <w:tcW w:w="7420" w:type="dxa"/>
            <w:gridSpan w:val="2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0612" w:rsidRDefault="00220612">
            <w:pPr>
              <w:pStyle w:val="Contenutotabella"/>
              <w:jc w:val="center"/>
              <w:rPr>
                <w:rFonts w:ascii="Times New Roman" w:hAnsi="Times New Roman"/>
              </w:rPr>
            </w:pPr>
          </w:p>
        </w:tc>
      </w:tr>
      <w:tr w:rsidR="00220612">
        <w:tc>
          <w:tcPr>
            <w:tcW w:w="9633" w:type="dxa"/>
            <w:gridSpan w:val="2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0612" w:rsidRDefault="00986788">
            <w:pPr>
              <w:widowControl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Tipologia (*)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Inserire una X nella casella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precedente la voce interessata</w:t>
            </w:r>
          </w:p>
        </w:tc>
      </w:tr>
      <w:tr w:rsidR="00220612">
        <w:tc>
          <w:tcPr>
            <w:tcW w:w="479" w:type="dxa"/>
            <w:tcBorders>
              <w:left w:val="single" w:sz="4" w:space="0" w:color="000000"/>
              <w:bottom w:val="single" w:sz="4" w:space="0" w:color="000000"/>
            </w:tcBorders>
          </w:tcPr>
          <w:p w:rsidR="00220612" w:rsidRDefault="00220612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888" w:type="dxa"/>
            <w:gridSpan w:val="8"/>
            <w:tcBorders>
              <w:left w:val="single" w:sz="4" w:space="0" w:color="000000"/>
              <w:bottom w:val="single" w:sz="4" w:space="0" w:color="000000"/>
            </w:tcBorders>
          </w:tcPr>
          <w:p w:rsidR="00220612" w:rsidRDefault="00986788">
            <w:pPr>
              <w:widowControl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Recupero / consolidamento</w:t>
            </w:r>
          </w:p>
        </w:tc>
        <w:tc>
          <w:tcPr>
            <w:tcW w:w="48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220612" w:rsidRDefault="00220612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924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:rsidR="00220612" w:rsidRDefault="00986788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Potenziamento</w:t>
            </w:r>
          </w:p>
        </w:tc>
        <w:tc>
          <w:tcPr>
            <w:tcW w:w="48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220612" w:rsidRDefault="00220612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380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0612" w:rsidRDefault="00986788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Valorizzazione delle eccellenze</w:t>
            </w:r>
          </w:p>
        </w:tc>
      </w:tr>
      <w:tr w:rsidR="00220612">
        <w:tc>
          <w:tcPr>
            <w:tcW w:w="3847" w:type="dxa"/>
            <w:gridSpan w:val="11"/>
            <w:tcBorders>
              <w:left w:val="single" w:sz="4" w:space="0" w:color="000000"/>
              <w:bottom w:val="single" w:sz="4" w:space="0" w:color="000000"/>
            </w:tcBorders>
          </w:tcPr>
          <w:p w:rsidR="00220612" w:rsidRDefault="00986788">
            <w:pPr>
              <w:widowControl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Area tematica di riferimento (**)</w:t>
            </w:r>
          </w:p>
        </w:tc>
        <w:tc>
          <w:tcPr>
            <w:tcW w:w="5786" w:type="dxa"/>
            <w:gridSpan w:val="1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0612" w:rsidRDefault="00220612">
            <w:pPr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220612">
        <w:tc>
          <w:tcPr>
            <w:tcW w:w="9633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0612" w:rsidRDefault="00986788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Descrizione sintetica dell’attività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dalla quale sia possibile evincere la motivazione specifica dell’intervento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(analisi dei bisogni), il tipo di interventi che si intendono mettere in atto per offrire risposte alle criticità diagnosticate e promuovere il successo scolastico, le modalità di condivisione delle informazioni ex ante ed ex post, le fasi o azioni dell’at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tività, le modalità di verifica e valutazione degli interventi, i risultati attesi in termini di competenze, i prodotti finali e quant’altro possa essere utile per determinare la validità della proposta</w:t>
            </w:r>
            <w:r>
              <w:rPr>
                <w:rFonts w:ascii="Times New Roman" w:hAnsi="Times New Roman"/>
                <w:b/>
                <w:bCs/>
              </w:rPr>
              <w:t xml:space="preserve"> (*)</w:t>
            </w:r>
          </w:p>
        </w:tc>
      </w:tr>
      <w:tr w:rsidR="00220612">
        <w:tc>
          <w:tcPr>
            <w:tcW w:w="9006" w:type="dxa"/>
            <w:gridSpan w:val="2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20612" w:rsidRDefault="00986788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Indicare con una crocetta il collegamento con </w:t>
            </w:r>
            <w:r>
              <w:rPr>
                <w:rFonts w:ascii="Times New Roman" w:hAnsi="Times New Roman"/>
                <w:b/>
                <w:bCs/>
              </w:rPr>
              <w:t>uno o più Obiettivi formativi prioritari del PTOF (*)</w:t>
            </w:r>
          </w:p>
        </w:tc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0612" w:rsidRDefault="00986788">
            <w:pPr>
              <w:pStyle w:val="Contenutotabella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X</w:t>
            </w:r>
          </w:p>
        </w:tc>
      </w:tr>
      <w:tr w:rsidR="00220612">
        <w:tc>
          <w:tcPr>
            <w:tcW w:w="9006" w:type="dxa"/>
            <w:gridSpan w:val="24"/>
            <w:tcBorders>
              <w:left w:val="single" w:sz="4" w:space="0" w:color="000000"/>
              <w:bottom w:val="single" w:sz="4" w:space="0" w:color="000000"/>
            </w:tcBorders>
          </w:tcPr>
          <w:p w:rsidR="00220612" w:rsidRDefault="00986788">
            <w:pPr>
              <w:widowControl w:val="0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1.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valorizzazione e potenziamento delle competenze linguistiche</w:t>
            </w:r>
            <w:r>
              <w:rPr>
                <w:rFonts w:ascii="Times New Roman" w:hAnsi="Times New Roman"/>
                <w:sz w:val="16"/>
                <w:szCs w:val="16"/>
              </w:rPr>
              <w:t>, con particolare riferimento all'italiano nonché alla lingua inglese e ad altre lingue dell'Unione europea, anche mediante l'utilizzo d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ella metodologia Content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language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integrated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learning</w:t>
            </w:r>
            <w:proofErr w:type="spellEnd"/>
          </w:p>
        </w:tc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0612" w:rsidRDefault="00220612">
            <w:pPr>
              <w:pStyle w:val="Contenutotabella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220612">
        <w:tc>
          <w:tcPr>
            <w:tcW w:w="9006" w:type="dxa"/>
            <w:gridSpan w:val="24"/>
            <w:tcBorders>
              <w:left w:val="single" w:sz="4" w:space="0" w:color="000000"/>
              <w:bottom w:val="single" w:sz="4" w:space="0" w:color="000000"/>
            </w:tcBorders>
          </w:tcPr>
          <w:p w:rsidR="00220612" w:rsidRDefault="00986788">
            <w:pPr>
              <w:widowControl w:val="0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2.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potenziamento delle competenze matematico-logiche e scientifich</w:t>
            </w:r>
            <w:r>
              <w:rPr>
                <w:rFonts w:ascii="Times New Roman" w:hAnsi="Times New Roman"/>
                <w:sz w:val="16"/>
                <w:szCs w:val="16"/>
              </w:rPr>
              <w:t>e</w:t>
            </w:r>
          </w:p>
        </w:tc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0612" w:rsidRDefault="00220612">
            <w:pPr>
              <w:pStyle w:val="Contenutotabella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220612">
        <w:tc>
          <w:tcPr>
            <w:tcW w:w="9006" w:type="dxa"/>
            <w:gridSpan w:val="24"/>
            <w:tcBorders>
              <w:left w:val="single" w:sz="4" w:space="0" w:color="000000"/>
              <w:bottom w:val="single" w:sz="4" w:space="0" w:color="000000"/>
            </w:tcBorders>
          </w:tcPr>
          <w:p w:rsidR="00220612" w:rsidRDefault="00986788">
            <w:pPr>
              <w:widowControl w:val="0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3.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potenziamento delle competenze nella pratica e nella cultura musicali, nell'arte e nella storia dell'arte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, nel cinema, nelle </w:t>
            </w:r>
            <w:r>
              <w:rPr>
                <w:rFonts w:ascii="Times New Roman" w:hAnsi="Times New Roman"/>
                <w:sz w:val="16"/>
                <w:szCs w:val="16"/>
              </w:rPr>
              <w:t>tecniche e nei media di produzione e di diffusione delle immagini e dei suoni, anche mediante il coinvolgimento dei musei e degli altri istituti pubblici e privati operanti in tali settori</w:t>
            </w:r>
          </w:p>
        </w:tc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0612" w:rsidRDefault="00220612">
            <w:pPr>
              <w:pStyle w:val="Contenutotabella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220612">
        <w:tc>
          <w:tcPr>
            <w:tcW w:w="9006" w:type="dxa"/>
            <w:gridSpan w:val="24"/>
            <w:tcBorders>
              <w:left w:val="single" w:sz="4" w:space="0" w:color="000000"/>
              <w:bottom w:val="single" w:sz="4" w:space="0" w:color="000000"/>
            </w:tcBorders>
          </w:tcPr>
          <w:p w:rsidR="00220612" w:rsidRDefault="00986788">
            <w:pPr>
              <w:widowControl w:val="0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4. sviluppo delle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competenze in materia di cittadinanza attiva e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democratica </w:t>
            </w:r>
            <w:r>
              <w:rPr>
                <w:rFonts w:ascii="Times New Roman" w:hAnsi="Times New Roman"/>
                <w:sz w:val="16"/>
                <w:szCs w:val="16"/>
              </w:rPr>
              <w:t>attraverso la valorizzazione dell'educazione interculturale e alla pace, il rispetto delle differenze e il dialogo tra le culture, il sostegno dell'assunzione di responsabilità nonché della solidarietà e della cura dei beni comuni e della consa</w:t>
            </w:r>
            <w:r>
              <w:rPr>
                <w:rFonts w:ascii="Times New Roman" w:hAnsi="Times New Roman"/>
                <w:sz w:val="16"/>
                <w:szCs w:val="16"/>
              </w:rPr>
              <w:t>pevolezza dei diritti e dei doveri; potenziamento delle conoscenze in materia giuridica ed economico-finanziaria e di educazione all'autoimprenditorialità</w:t>
            </w:r>
          </w:p>
        </w:tc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0612" w:rsidRDefault="00220612">
            <w:pPr>
              <w:pStyle w:val="Contenutotabella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220612">
        <w:tc>
          <w:tcPr>
            <w:tcW w:w="9006" w:type="dxa"/>
            <w:gridSpan w:val="24"/>
            <w:tcBorders>
              <w:left w:val="single" w:sz="4" w:space="0" w:color="000000"/>
              <w:bottom w:val="single" w:sz="4" w:space="0" w:color="000000"/>
            </w:tcBorders>
          </w:tcPr>
          <w:p w:rsidR="00220612" w:rsidRDefault="00986788">
            <w:pPr>
              <w:widowControl w:val="0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5. sviluppo di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comportamenti responsabili ispirati alla conoscenza e al rispetto della legalità</w:t>
            </w:r>
            <w:r>
              <w:rPr>
                <w:rFonts w:ascii="Times New Roman" w:hAnsi="Times New Roman"/>
                <w:sz w:val="16"/>
                <w:szCs w:val="16"/>
              </w:rPr>
              <w:t>, de</w:t>
            </w:r>
            <w:r>
              <w:rPr>
                <w:rFonts w:ascii="Times New Roman" w:hAnsi="Times New Roman"/>
                <w:sz w:val="16"/>
                <w:szCs w:val="16"/>
              </w:rPr>
              <w:t>lla sostenibilità ambientale, dei beni paesaggistici, del patrimonio e delle attività culturali</w:t>
            </w:r>
          </w:p>
        </w:tc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0612" w:rsidRDefault="00220612">
            <w:pPr>
              <w:pStyle w:val="Contenutotabella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220612">
        <w:tc>
          <w:tcPr>
            <w:tcW w:w="9006" w:type="dxa"/>
            <w:gridSpan w:val="24"/>
            <w:tcBorders>
              <w:left w:val="single" w:sz="4" w:space="0" w:color="000000"/>
              <w:bottom w:val="single" w:sz="4" w:space="0" w:color="000000"/>
            </w:tcBorders>
          </w:tcPr>
          <w:p w:rsidR="00220612" w:rsidRDefault="00986788">
            <w:pPr>
              <w:widowControl w:val="0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6.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potenziamento delle discipline motorie e sviluppo di comportamenti ispirati a uno stile di vita sano</w:t>
            </w:r>
            <w:r>
              <w:rPr>
                <w:rFonts w:ascii="Times New Roman" w:hAnsi="Times New Roman"/>
                <w:sz w:val="16"/>
                <w:szCs w:val="16"/>
              </w:rPr>
              <w:t>, con particolare riferimento all'alimentazione, all'ed</w:t>
            </w:r>
            <w:r>
              <w:rPr>
                <w:rFonts w:ascii="Times New Roman" w:hAnsi="Times New Roman"/>
                <w:sz w:val="16"/>
                <w:szCs w:val="16"/>
              </w:rPr>
              <w:t>ucazione fisica e allo sport, e attenzione alla tutela del diritto allo studio degli studenti praticanti attività sportiva agonistica</w:t>
            </w:r>
          </w:p>
        </w:tc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0612" w:rsidRDefault="00220612">
            <w:pPr>
              <w:pStyle w:val="Contenutotabella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220612">
        <w:tc>
          <w:tcPr>
            <w:tcW w:w="9006" w:type="dxa"/>
            <w:gridSpan w:val="24"/>
            <w:tcBorders>
              <w:left w:val="single" w:sz="4" w:space="0" w:color="000000"/>
              <w:bottom w:val="single" w:sz="4" w:space="0" w:color="000000"/>
            </w:tcBorders>
          </w:tcPr>
          <w:p w:rsidR="00220612" w:rsidRDefault="00986788">
            <w:pPr>
              <w:widowControl w:val="0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7.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sviluppo delle competenze digitali degli studenti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, con particolare riguardo al pensiero computazionale, all'utilizzo </w:t>
            </w:r>
            <w:r>
              <w:rPr>
                <w:rFonts w:ascii="Times New Roman" w:hAnsi="Times New Roman"/>
                <w:sz w:val="16"/>
                <w:szCs w:val="16"/>
              </w:rPr>
              <w:t>critico e consapevole dei social network e dei media nonché alla produzione e ai legami con il mondo del lavoro</w:t>
            </w:r>
          </w:p>
        </w:tc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0612" w:rsidRDefault="00220612">
            <w:pPr>
              <w:pStyle w:val="Contenutotabella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220612">
        <w:tc>
          <w:tcPr>
            <w:tcW w:w="9006" w:type="dxa"/>
            <w:gridSpan w:val="24"/>
            <w:tcBorders>
              <w:left w:val="single" w:sz="4" w:space="0" w:color="000000"/>
              <w:bottom w:val="single" w:sz="4" w:space="0" w:color="000000"/>
            </w:tcBorders>
          </w:tcPr>
          <w:p w:rsidR="00220612" w:rsidRDefault="00986788">
            <w:pPr>
              <w:widowControl w:val="0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8. potenziamento delle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metodologie laboratoriali </w:t>
            </w:r>
            <w:r>
              <w:rPr>
                <w:rFonts w:ascii="Times New Roman" w:hAnsi="Times New Roman"/>
                <w:sz w:val="16"/>
                <w:szCs w:val="16"/>
              </w:rPr>
              <w:t>e delle attività di laboratorio</w:t>
            </w:r>
          </w:p>
        </w:tc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0612" w:rsidRDefault="00220612">
            <w:pPr>
              <w:pStyle w:val="Contenutotabella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220612">
        <w:tc>
          <w:tcPr>
            <w:tcW w:w="9006" w:type="dxa"/>
            <w:gridSpan w:val="24"/>
            <w:tcBorders>
              <w:left w:val="single" w:sz="4" w:space="0" w:color="000000"/>
              <w:bottom w:val="single" w:sz="4" w:space="0" w:color="000000"/>
            </w:tcBorders>
          </w:tcPr>
          <w:p w:rsidR="00220612" w:rsidRDefault="00986788">
            <w:pPr>
              <w:widowControl w:val="0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9.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prevenzione e contrasto della dispersione scolastica, di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ogni forma di discriminazione e del bullismo, anche informatico; potenziamento dell'inclusione scolastica e del diritto allo studio degli alunni con bisogni educativi speciali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attraverso percorsi individualizzati e personalizzati anche con il supporto e l</w:t>
            </w:r>
            <w:r>
              <w:rPr>
                <w:rFonts w:ascii="Times New Roman" w:hAnsi="Times New Roman"/>
                <w:sz w:val="16"/>
                <w:szCs w:val="16"/>
              </w:rPr>
              <w:t>a collaborazione dei servizi socio-sanitari ed educativi del territorio e delle associazioni di settore e l'applicazione delle linee di indirizzo per favorire il diritto allo studio degli alunni adottati, emanate dal Ministero dell'istruzione, dell'univers</w:t>
            </w:r>
            <w:r>
              <w:rPr>
                <w:rFonts w:ascii="Times New Roman" w:hAnsi="Times New Roman"/>
                <w:sz w:val="16"/>
                <w:szCs w:val="16"/>
              </w:rPr>
              <w:t>ità e della ricerca il 18 dicembre 2014</w:t>
            </w:r>
          </w:p>
        </w:tc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0612" w:rsidRDefault="00220612">
            <w:pPr>
              <w:pStyle w:val="Contenutotabella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220612">
        <w:tc>
          <w:tcPr>
            <w:tcW w:w="9006" w:type="dxa"/>
            <w:gridSpan w:val="24"/>
            <w:tcBorders>
              <w:left w:val="single" w:sz="4" w:space="0" w:color="000000"/>
              <w:bottom w:val="single" w:sz="4" w:space="0" w:color="000000"/>
            </w:tcBorders>
          </w:tcPr>
          <w:p w:rsidR="00220612" w:rsidRDefault="00986788">
            <w:pPr>
              <w:widowControl w:val="0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10. valorizzazione della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scuola intesa come comunità attiva, aperta al territorio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e in grado di sviluppare e aumentare l'interazione con </w:t>
            </w:r>
            <w:r>
              <w:rPr>
                <w:rFonts w:ascii="Times New Roman" w:hAnsi="Times New Roman"/>
                <w:sz w:val="16"/>
                <w:szCs w:val="16"/>
              </w:rPr>
              <w:lastRenderedPageBreak/>
              <w:t>le famiglie e con la comunità locale, comprese le organizzazioni del terzo se</w:t>
            </w:r>
            <w:r>
              <w:rPr>
                <w:rFonts w:ascii="Times New Roman" w:hAnsi="Times New Roman"/>
                <w:sz w:val="16"/>
                <w:szCs w:val="16"/>
              </w:rPr>
              <w:t>ttore e le imprese</w:t>
            </w:r>
          </w:p>
        </w:tc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0612" w:rsidRDefault="00220612">
            <w:pPr>
              <w:pStyle w:val="Contenutotabella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220612">
        <w:tc>
          <w:tcPr>
            <w:tcW w:w="9006" w:type="dxa"/>
            <w:gridSpan w:val="24"/>
            <w:tcBorders>
              <w:left w:val="single" w:sz="4" w:space="0" w:color="000000"/>
              <w:bottom w:val="single" w:sz="4" w:space="0" w:color="000000"/>
            </w:tcBorders>
          </w:tcPr>
          <w:p w:rsidR="00220612" w:rsidRDefault="00986788">
            <w:pPr>
              <w:widowControl w:val="0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11. definizione di un sistema di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orientamento</w:t>
            </w:r>
          </w:p>
        </w:tc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0612" w:rsidRDefault="00220612">
            <w:pPr>
              <w:pStyle w:val="Contenutotabella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220612">
        <w:tc>
          <w:tcPr>
            <w:tcW w:w="9633" w:type="dxa"/>
            <w:gridSpan w:val="2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0612" w:rsidRDefault="00986788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Indicare il collegamento con una o più Priorità desunte dal RAV (*)</w:t>
            </w:r>
          </w:p>
        </w:tc>
      </w:tr>
      <w:tr w:rsidR="00220612">
        <w:tc>
          <w:tcPr>
            <w:tcW w:w="73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220612" w:rsidRDefault="00986788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X</w:t>
            </w:r>
          </w:p>
        </w:tc>
        <w:tc>
          <w:tcPr>
            <w:tcW w:w="5393" w:type="dxa"/>
            <w:gridSpan w:val="14"/>
            <w:tcBorders>
              <w:left w:val="single" w:sz="4" w:space="0" w:color="000000"/>
              <w:bottom w:val="single" w:sz="4" w:space="0" w:color="000000"/>
            </w:tcBorders>
          </w:tcPr>
          <w:p w:rsidR="00220612" w:rsidRDefault="00986788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PRIORITA’</w:t>
            </w:r>
          </w:p>
        </w:tc>
        <w:tc>
          <w:tcPr>
            <w:tcW w:w="3506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0612" w:rsidRDefault="00986788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TRAGUARDI</w:t>
            </w:r>
          </w:p>
        </w:tc>
      </w:tr>
      <w:tr w:rsidR="00220612">
        <w:tc>
          <w:tcPr>
            <w:tcW w:w="73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20612" w:rsidRDefault="00220612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5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0612" w:rsidRDefault="00986788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Risultati nelle prove standardizzate nazionali</w:t>
            </w:r>
          </w:p>
        </w:tc>
        <w:tc>
          <w:tcPr>
            <w:tcW w:w="379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20612" w:rsidRDefault="00986788">
            <w:pPr>
              <w:widowControl w:val="0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Migliorare i risultati nelle prove </w:t>
            </w:r>
            <w:r>
              <w:rPr>
                <w:rFonts w:ascii="Times New Roman" w:hAnsi="Times New Roman"/>
                <w:sz w:val="16"/>
                <w:szCs w:val="16"/>
              </w:rPr>
              <w:t>standardizzate nazionali in Italiano, Matematica e Inglese riducendo la forbice tra il punteggio ottenuto dagli studenti nelle prove INVALSI e il punteggio delle scuole con stesso background socio economico e culturale (ESCS)</w:t>
            </w:r>
          </w:p>
        </w:tc>
        <w:tc>
          <w:tcPr>
            <w:tcW w:w="3506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0612" w:rsidRDefault="00986788">
            <w:pPr>
              <w:widowControl w:val="0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Aumentare la percentuale di st</w:t>
            </w:r>
            <w:r>
              <w:rPr>
                <w:rFonts w:ascii="Times New Roman" w:hAnsi="Times New Roman"/>
                <w:sz w:val="16"/>
                <w:szCs w:val="16"/>
              </w:rPr>
              <w:t>udenti che nelle prove invalsi raggiungono un punteggio più alto rispetto a quello delle scuole con background socio economico e culturale (ESCS) simile, mantenendo il risultato nel tempo.</w:t>
            </w:r>
          </w:p>
        </w:tc>
      </w:tr>
      <w:tr w:rsidR="00220612">
        <w:tc>
          <w:tcPr>
            <w:tcW w:w="73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20612" w:rsidRDefault="00220612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594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20612" w:rsidRDefault="00986788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Risultati nelle prove standardizzate nazionali</w:t>
            </w:r>
          </w:p>
        </w:tc>
        <w:tc>
          <w:tcPr>
            <w:tcW w:w="3799" w:type="dxa"/>
            <w:gridSpan w:val="11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20612" w:rsidRDefault="00986788">
            <w:pPr>
              <w:widowControl w:val="0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Recuperare le </w:t>
            </w:r>
            <w:r>
              <w:rPr>
                <w:rFonts w:ascii="Times New Roman" w:hAnsi="Times New Roman"/>
                <w:sz w:val="16"/>
                <w:szCs w:val="16"/>
              </w:rPr>
              <w:t>competenze di base degli alunni fragili</w:t>
            </w:r>
          </w:p>
        </w:tc>
        <w:tc>
          <w:tcPr>
            <w:tcW w:w="3506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0612" w:rsidRDefault="00986788">
            <w:pPr>
              <w:widowControl w:val="0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Ottenere dalle prove standardizzate una diminuzione del 30% degli alunni fragili o a rischio fragilità in Italiano, Matematica e Inglese</w:t>
            </w:r>
          </w:p>
        </w:tc>
      </w:tr>
      <w:tr w:rsidR="00220612">
        <w:tc>
          <w:tcPr>
            <w:tcW w:w="73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20612" w:rsidRDefault="00220612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594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20612" w:rsidRDefault="00986788">
            <w:pPr>
              <w:widowControl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Competenze chiave europee</w:t>
            </w:r>
          </w:p>
        </w:tc>
        <w:tc>
          <w:tcPr>
            <w:tcW w:w="3799" w:type="dxa"/>
            <w:gridSpan w:val="11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20612" w:rsidRDefault="00986788">
            <w:pPr>
              <w:widowControl w:val="0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Promuovere momenti di condivisione di esperienze e </w:t>
            </w:r>
            <w:r>
              <w:rPr>
                <w:rFonts w:ascii="Times New Roman" w:hAnsi="Times New Roman"/>
                <w:sz w:val="16"/>
                <w:szCs w:val="16"/>
              </w:rPr>
              <w:t>relazioni tra gli alunni e i docenti di tutti gli ordini di scuola che insistono sui cinque comuni</w:t>
            </w:r>
          </w:p>
          <w:p w:rsidR="00220612" w:rsidRDefault="00220612">
            <w:pPr>
              <w:widowControl w:val="0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06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0612" w:rsidRDefault="00986788">
            <w:pPr>
              <w:widowControl w:val="0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Realizzare attività “a comuni aperti” attraverso i percorsi del PTOF (viaggi di istruzione, attività sportive, musicali e artistiche, eventi e </w:t>
            </w:r>
            <w:r>
              <w:rPr>
                <w:rFonts w:ascii="Times New Roman" w:hAnsi="Times New Roman"/>
                <w:sz w:val="16"/>
                <w:szCs w:val="16"/>
              </w:rPr>
              <w:t>manifestazioni...)</w:t>
            </w:r>
          </w:p>
        </w:tc>
      </w:tr>
      <w:tr w:rsidR="00220612">
        <w:tc>
          <w:tcPr>
            <w:tcW w:w="3367" w:type="dxa"/>
            <w:gridSpan w:val="9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20612" w:rsidRDefault="00986788">
            <w:pPr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Eventuale approfondimento:</w:t>
            </w:r>
          </w:p>
        </w:tc>
        <w:tc>
          <w:tcPr>
            <w:tcW w:w="6266" w:type="dxa"/>
            <w:gridSpan w:val="1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0612" w:rsidRDefault="00220612">
            <w:pPr>
              <w:widowControl w:val="0"/>
              <w:jc w:val="both"/>
              <w:rPr>
                <w:rFonts w:ascii="Times New Roman" w:hAnsi="Times New Roman"/>
              </w:rPr>
            </w:pPr>
          </w:p>
        </w:tc>
      </w:tr>
      <w:tr w:rsidR="00220612">
        <w:tc>
          <w:tcPr>
            <w:tcW w:w="9633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0612" w:rsidRDefault="00986788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Destinatari (*)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Indicare con una X</w:t>
            </w:r>
          </w:p>
        </w:tc>
      </w:tr>
      <w:tr w:rsidR="00220612">
        <w:tc>
          <w:tcPr>
            <w:tcW w:w="4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20612" w:rsidRDefault="00220612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925" w:type="dxa"/>
            <w:gridSpan w:val="5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20612" w:rsidRDefault="00986788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Gruppi classe</w:t>
            </w:r>
          </w:p>
        </w:tc>
        <w:tc>
          <w:tcPr>
            <w:tcW w:w="48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20612" w:rsidRDefault="00220612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4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20612" w:rsidRDefault="00986788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Classi aperte verticali</w:t>
            </w:r>
          </w:p>
        </w:tc>
        <w:tc>
          <w:tcPr>
            <w:tcW w:w="4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20612" w:rsidRDefault="00220612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7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20612" w:rsidRDefault="00986788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Classi aperte parallele</w:t>
            </w:r>
          </w:p>
        </w:tc>
        <w:tc>
          <w:tcPr>
            <w:tcW w:w="4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20612" w:rsidRDefault="00220612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7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0612" w:rsidRDefault="00986788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Altro</w:t>
            </w:r>
          </w:p>
        </w:tc>
      </w:tr>
      <w:tr w:rsidR="00220612">
        <w:tc>
          <w:tcPr>
            <w:tcW w:w="9633" w:type="dxa"/>
            <w:gridSpan w:val="2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0612" w:rsidRDefault="00986788">
            <w:pPr>
              <w:widowControl w:val="0"/>
              <w:jc w:val="both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In particolare:</w:t>
            </w:r>
          </w:p>
        </w:tc>
      </w:tr>
      <w:tr w:rsidR="00220612">
        <w:tc>
          <w:tcPr>
            <w:tcW w:w="3626" w:type="dxa"/>
            <w:gridSpan w:val="10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20612" w:rsidRDefault="00986788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Ordine scolastico: (*)</w:t>
            </w:r>
          </w:p>
        </w:tc>
        <w:tc>
          <w:tcPr>
            <w:tcW w:w="6007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0612" w:rsidRDefault="00220612">
            <w:pPr>
              <w:widowControl w:val="0"/>
              <w:jc w:val="both"/>
              <w:rPr>
                <w:rFonts w:ascii="Times New Roman" w:hAnsi="Times New Roman"/>
              </w:rPr>
            </w:pPr>
          </w:p>
        </w:tc>
      </w:tr>
      <w:tr w:rsidR="00220612">
        <w:tc>
          <w:tcPr>
            <w:tcW w:w="3626" w:type="dxa"/>
            <w:gridSpan w:val="10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20612" w:rsidRDefault="00986788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Plesso/i: (*)</w:t>
            </w:r>
          </w:p>
        </w:tc>
        <w:tc>
          <w:tcPr>
            <w:tcW w:w="6007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0612" w:rsidRDefault="00220612">
            <w:pPr>
              <w:widowControl w:val="0"/>
              <w:jc w:val="both"/>
              <w:rPr>
                <w:rFonts w:ascii="Times New Roman" w:hAnsi="Times New Roman"/>
              </w:rPr>
            </w:pPr>
          </w:p>
        </w:tc>
      </w:tr>
      <w:tr w:rsidR="00220612">
        <w:tc>
          <w:tcPr>
            <w:tcW w:w="3626" w:type="dxa"/>
            <w:gridSpan w:val="10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20612" w:rsidRDefault="00986788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Sezione/i – Classe/i - Gruppo/i: (*)</w:t>
            </w:r>
          </w:p>
        </w:tc>
        <w:tc>
          <w:tcPr>
            <w:tcW w:w="6007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0612" w:rsidRDefault="00220612">
            <w:pPr>
              <w:widowControl w:val="0"/>
              <w:jc w:val="both"/>
              <w:rPr>
                <w:rFonts w:ascii="Times New Roman" w:hAnsi="Times New Roman"/>
              </w:rPr>
            </w:pPr>
          </w:p>
        </w:tc>
      </w:tr>
      <w:tr w:rsidR="00220612">
        <w:tc>
          <w:tcPr>
            <w:tcW w:w="9633" w:type="dxa"/>
            <w:gridSpan w:val="2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0612" w:rsidRDefault="00986788">
            <w:pPr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Tipologia ambienti richiesti (*):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(inserire una X nella casella precedente la voce interessata)</w:t>
            </w:r>
          </w:p>
        </w:tc>
      </w:tr>
      <w:tr w:rsidR="00220612">
        <w:tc>
          <w:tcPr>
            <w:tcW w:w="4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20612" w:rsidRDefault="00220612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331" w:type="dxa"/>
            <w:gridSpan w:val="1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20612" w:rsidRDefault="00986788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Aula/laboratorio con. Internet</w:t>
            </w:r>
          </w:p>
        </w:tc>
        <w:tc>
          <w:tcPr>
            <w:tcW w:w="4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20612" w:rsidRDefault="00220612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4343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0612" w:rsidRDefault="00986788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Laboratorio Informatica/Lingue</w:t>
            </w:r>
          </w:p>
        </w:tc>
      </w:tr>
      <w:tr w:rsidR="00220612">
        <w:tc>
          <w:tcPr>
            <w:tcW w:w="4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20612" w:rsidRDefault="00220612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43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20612" w:rsidRDefault="00986788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Biblioteca</w:t>
            </w:r>
          </w:p>
        </w:tc>
        <w:tc>
          <w:tcPr>
            <w:tcW w:w="482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20612" w:rsidRDefault="00220612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43" w:type="dxa"/>
            <w:gridSpan w:val="5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20612" w:rsidRDefault="00986788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Aula magna</w:t>
            </w:r>
          </w:p>
        </w:tc>
        <w:tc>
          <w:tcPr>
            <w:tcW w:w="4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20612" w:rsidRDefault="00220612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925" w:type="dxa"/>
            <w:gridSpan w:val="5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20612" w:rsidRDefault="00986788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Aula generica</w:t>
            </w:r>
          </w:p>
        </w:tc>
        <w:tc>
          <w:tcPr>
            <w:tcW w:w="48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20612" w:rsidRDefault="00220612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43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20612" w:rsidRDefault="00986788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Palestra</w:t>
            </w:r>
          </w:p>
        </w:tc>
        <w:tc>
          <w:tcPr>
            <w:tcW w:w="4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20612" w:rsidRDefault="00220612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7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0612" w:rsidRDefault="00986788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Altro</w:t>
            </w:r>
          </w:p>
        </w:tc>
      </w:tr>
      <w:tr w:rsidR="00220612">
        <w:tc>
          <w:tcPr>
            <w:tcW w:w="6735" w:type="dxa"/>
            <w:gridSpan w:val="19"/>
            <w:tcBorders>
              <w:left w:val="single" w:sz="4" w:space="0" w:color="000000"/>
              <w:bottom w:val="single" w:sz="4" w:space="0" w:color="000000"/>
            </w:tcBorders>
          </w:tcPr>
          <w:p w:rsidR="00220612" w:rsidRDefault="00986788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Se è stato contrassegnato “Altro” </w:t>
            </w:r>
            <w:r>
              <w:rPr>
                <w:rFonts w:ascii="Times New Roman" w:hAnsi="Times New Roman"/>
                <w:b/>
                <w:bCs/>
              </w:rPr>
              <w:t>specificare il tipo di risorsa</w:t>
            </w:r>
          </w:p>
        </w:tc>
        <w:tc>
          <w:tcPr>
            <w:tcW w:w="2898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0612" w:rsidRDefault="00220612">
            <w:pPr>
              <w:widowControl w:val="0"/>
              <w:jc w:val="both"/>
            </w:pPr>
          </w:p>
        </w:tc>
      </w:tr>
      <w:tr w:rsidR="00220612">
        <w:tc>
          <w:tcPr>
            <w:tcW w:w="5290" w:type="dxa"/>
            <w:gridSpan w:val="1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20612" w:rsidRDefault="00986788">
            <w:pPr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Risorse materiali richieste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(ad esempio, “cancelleria”)</w:t>
            </w:r>
          </w:p>
        </w:tc>
        <w:tc>
          <w:tcPr>
            <w:tcW w:w="4343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0612" w:rsidRDefault="00220612">
            <w:pPr>
              <w:widowControl w:val="0"/>
              <w:jc w:val="both"/>
              <w:rPr>
                <w:rFonts w:ascii="Times New Roman" w:hAnsi="Times New Roman"/>
              </w:rPr>
            </w:pPr>
          </w:p>
        </w:tc>
      </w:tr>
      <w:tr w:rsidR="00220612">
        <w:tc>
          <w:tcPr>
            <w:tcW w:w="4810" w:type="dxa"/>
            <w:gridSpan w:val="1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20612" w:rsidRDefault="00986788">
            <w:pPr>
              <w:widowControl w:val="0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</w:rPr>
              <w:t>Risorse umane:</w:t>
            </w:r>
            <w:r>
              <w:rPr>
                <w:rFonts w:ascii="Times New Roman" w:hAnsi="Times New Roman"/>
                <w:bCs/>
                <w:i/>
                <w:iCs/>
                <w:sz w:val="20"/>
              </w:rPr>
              <w:t xml:space="preserve"> (contrassegnare con una X o un numero le caselle corrispondenti)</w:t>
            </w:r>
          </w:p>
        </w:tc>
        <w:tc>
          <w:tcPr>
            <w:tcW w:w="1443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20612" w:rsidRDefault="00986788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Sì</w:t>
            </w:r>
          </w:p>
        </w:tc>
        <w:tc>
          <w:tcPr>
            <w:tcW w:w="1442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20612" w:rsidRDefault="00986788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No</w:t>
            </w:r>
          </w:p>
        </w:tc>
        <w:tc>
          <w:tcPr>
            <w:tcW w:w="193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0612" w:rsidRDefault="00986788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Numero</w:t>
            </w:r>
          </w:p>
        </w:tc>
      </w:tr>
      <w:tr w:rsidR="00220612">
        <w:tc>
          <w:tcPr>
            <w:tcW w:w="4810" w:type="dxa"/>
            <w:gridSpan w:val="1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20612" w:rsidRDefault="00986788">
            <w:pPr>
              <w:widowControl w:val="0"/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Esperti esterni (*)</w:t>
            </w:r>
          </w:p>
        </w:tc>
        <w:tc>
          <w:tcPr>
            <w:tcW w:w="1443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20612" w:rsidRDefault="00220612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442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20612" w:rsidRDefault="00220612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93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0612" w:rsidRDefault="00220612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220612">
        <w:tc>
          <w:tcPr>
            <w:tcW w:w="4810" w:type="dxa"/>
            <w:gridSpan w:val="1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20612" w:rsidRDefault="00986788">
            <w:pPr>
              <w:widowControl w:val="0"/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Esperti esterni a titolo oneroso (*)</w:t>
            </w:r>
          </w:p>
        </w:tc>
        <w:tc>
          <w:tcPr>
            <w:tcW w:w="1443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20612" w:rsidRDefault="00220612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442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20612" w:rsidRDefault="00220612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93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0612" w:rsidRDefault="00986788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/////</w:t>
            </w:r>
          </w:p>
        </w:tc>
      </w:tr>
      <w:tr w:rsidR="00220612">
        <w:tc>
          <w:tcPr>
            <w:tcW w:w="4810" w:type="dxa"/>
            <w:gridSpan w:val="1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20612" w:rsidRDefault="00986788">
            <w:pPr>
              <w:widowControl w:val="0"/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Docenti in orario extracurricolare (*)</w:t>
            </w:r>
          </w:p>
        </w:tc>
        <w:tc>
          <w:tcPr>
            <w:tcW w:w="1443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20612" w:rsidRDefault="00220612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442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20612" w:rsidRDefault="00220612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93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0612" w:rsidRDefault="00220612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220612">
        <w:tc>
          <w:tcPr>
            <w:tcW w:w="4810" w:type="dxa"/>
            <w:gridSpan w:val="1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20612" w:rsidRDefault="00986788">
            <w:pPr>
              <w:widowControl w:val="0"/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Personale ATA (*)</w:t>
            </w:r>
          </w:p>
        </w:tc>
        <w:tc>
          <w:tcPr>
            <w:tcW w:w="1443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20612" w:rsidRDefault="00220612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442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20612" w:rsidRDefault="00220612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93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0612" w:rsidRDefault="00986788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/////</w:t>
            </w:r>
          </w:p>
        </w:tc>
      </w:tr>
      <w:tr w:rsidR="00220612">
        <w:tc>
          <w:tcPr>
            <w:tcW w:w="9633" w:type="dxa"/>
            <w:gridSpan w:val="2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0612" w:rsidRDefault="00986788">
            <w:pPr>
              <w:widowControl w:val="0"/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</w:rPr>
              <w:t>Numero ore richieste (*):</w:t>
            </w:r>
            <w:r>
              <w:rPr>
                <w:rFonts w:ascii="Times New Roman" w:hAnsi="Times New Roman"/>
                <w:b/>
                <w:bCs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0"/>
              </w:rPr>
              <w:t xml:space="preserve">indicare il numero di ore richieste per ogni docente, il totale docenti e il totale ore </w:t>
            </w:r>
          </w:p>
        </w:tc>
      </w:tr>
      <w:tr w:rsidR="00220612">
        <w:tc>
          <w:tcPr>
            <w:tcW w:w="3211" w:type="dxa"/>
            <w:gridSpan w:val="8"/>
            <w:tcBorders>
              <w:left w:val="single" w:sz="4" w:space="0" w:color="000000"/>
              <w:bottom w:val="single" w:sz="4" w:space="0" w:color="000000"/>
            </w:tcBorders>
          </w:tcPr>
          <w:p w:rsidR="00220612" w:rsidRDefault="00986788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Ore per ogni docente</w:t>
            </w:r>
          </w:p>
        </w:tc>
        <w:tc>
          <w:tcPr>
            <w:tcW w:w="3211" w:type="dxa"/>
            <w:gridSpan w:val="10"/>
            <w:tcBorders>
              <w:left w:val="single" w:sz="4" w:space="0" w:color="000000"/>
              <w:bottom w:val="single" w:sz="4" w:space="0" w:color="000000"/>
            </w:tcBorders>
          </w:tcPr>
          <w:p w:rsidR="00220612" w:rsidRDefault="00986788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Numero di docenti coinvolti</w:t>
            </w:r>
          </w:p>
        </w:tc>
        <w:tc>
          <w:tcPr>
            <w:tcW w:w="3211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0612" w:rsidRDefault="00986788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Totale ore</w:t>
            </w:r>
          </w:p>
        </w:tc>
      </w:tr>
      <w:tr w:rsidR="00220612">
        <w:tc>
          <w:tcPr>
            <w:tcW w:w="3211" w:type="dxa"/>
            <w:gridSpan w:val="8"/>
            <w:tcBorders>
              <w:left w:val="single" w:sz="4" w:space="0" w:color="000000"/>
              <w:bottom w:val="single" w:sz="4" w:space="0" w:color="000000"/>
            </w:tcBorders>
          </w:tcPr>
          <w:p w:rsidR="00220612" w:rsidRDefault="00220612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3211" w:type="dxa"/>
            <w:gridSpan w:val="10"/>
            <w:tcBorders>
              <w:left w:val="single" w:sz="4" w:space="0" w:color="000000"/>
              <w:bottom w:val="single" w:sz="4" w:space="0" w:color="000000"/>
            </w:tcBorders>
          </w:tcPr>
          <w:p w:rsidR="00220612" w:rsidRDefault="00220612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3211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0612" w:rsidRDefault="00220612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220612">
        <w:tc>
          <w:tcPr>
            <w:tcW w:w="9633" w:type="dxa"/>
            <w:gridSpan w:val="2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0612" w:rsidRDefault="00986788">
            <w:pPr>
              <w:widowControl w:val="0"/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</w:rPr>
              <w:t>Nominativi completi dei docenti coinvolti (*):</w:t>
            </w:r>
          </w:p>
          <w:p w:rsidR="00220612" w:rsidRDefault="00986788">
            <w:pPr>
              <w:widowControl w:val="0"/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i/>
                <w:iCs/>
                <w:sz w:val="20"/>
              </w:rPr>
              <w:t>(una casella per ogni docente; se necessario, si possono aggiungere righe)</w:t>
            </w:r>
          </w:p>
        </w:tc>
      </w:tr>
      <w:tr w:rsidR="00220612">
        <w:tc>
          <w:tcPr>
            <w:tcW w:w="2404" w:type="dxa"/>
            <w:gridSpan w:val="6"/>
            <w:tcBorders>
              <w:left w:val="single" w:sz="4" w:space="0" w:color="000000"/>
              <w:bottom w:val="single" w:sz="4" w:space="0" w:color="000000"/>
            </w:tcBorders>
          </w:tcPr>
          <w:p w:rsidR="00220612" w:rsidRDefault="00220612">
            <w:pPr>
              <w:widowControl w:val="0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406" w:type="dxa"/>
            <w:gridSpan w:val="7"/>
            <w:tcBorders>
              <w:left w:val="single" w:sz="4" w:space="0" w:color="000000"/>
              <w:bottom w:val="single" w:sz="4" w:space="0" w:color="000000"/>
            </w:tcBorders>
          </w:tcPr>
          <w:p w:rsidR="00220612" w:rsidRDefault="00220612">
            <w:pPr>
              <w:widowControl w:val="0"/>
            </w:pPr>
          </w:p>
        </w:tc>
        <w:tc>
          <w:tcPr>
            <w:tcW w:w="2404" w:type="dxa"/>
            <w:gridSpan w:val="7"/>
            <w:tcBorders>
              <w:left w:val="single" w:sz="4" w:space="0" w:color="000000"/>
              <w:bottom w:val="single" w:sz="4" w:space="0" w:color="000000"/>
            </w:tcBorders>
          </w:tcPr>
          <w:p w:rsidR="00220612" w:rsidRDefault="00220612">
            <w:pPr>
              <w:widowControl w:val="0"/>
            </w:pPr>
          </w:p>
        </w:tc>
        <w:tc>
          <w:tcPr>
            <w:tcW w:w="241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0612" w:rsidRDefault="00220612">
            <w:pPr>
              <w:widowControl w:val="0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220612">
        <w:tc>
          <w:tcPr>
            <w:tcW w:w="2404" w:type="dxa"/>
            <w:gridSpan w:val="6"/>
            <w:tcBorders>
              <w:left w:val="single" w:sz="4" w:space="0" w:color="000000"/>
              <w:bottom w:val="single" w:sz="4" w:space="0" w:color="000000"/>
            </w:tcBorders>
          </w:tcPr>
          <w:p w:rsidR="00220612" w:rsidRDefault="00220612">
            <w:pPr>
              <w:widowControl w:val="0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406" w:type="dxa"/>
            <w:gridSpan w:val="7"/>
            <w:tcBorders>
              <w:left w:val="single" w:sz="4" w:space="0" w:color="000000"/>
              <w:bottom w:val="single" w:sz="4" w:space="0" w:color="000000"/>
            </w:tcBorders>
          </w:tcPr>
          <w:p w:rsidR="00220612" w:rsidRDefault="00220612">
            <w:pPr>
              <w:widowControl w:val="0"/>
            </w:pPr>
          </w:p>
        </w:tc>
        <w:tc>
          <w:tcPr>
            <w:tcW w:w="2404" w:type="dxa"/>
            <w:gridSpan w:val="7"/>
            <w:tcBorders>
              <w:left w:val="single" w:sz="4" w:space="0" w:color="000000"/>
              <w:bottom w:val="single" w:sz="4" w:space="0" w:color="000000"/>
            </w:tcBorders>
          </w:tcPr>
          <w:p w:rsidR="00220612" w:rsidRDefault="00220612">
            <w:pPr>
              <w:widowControl w:val="0"/>
            </w:pPr>
          </w:p>
        </w:tc>
        <w:tc>
          <w:tcPr>
            <w:tcW w:w="241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0612" w:rsidRDefault="00220612">
            <w:pPr>
              <w:widowControl w:val="0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220612">
        <w:tc>
          <w:tcPr>
            <w:tcW w:w="2404" w:type="dxa"/>
            <w:gridSpan w:val="6"/>
            <w:tcBorders>
              <w:left w:val="single" w:sz="4" w:space="0" w:color="000000"/>
              <w:bottom w:val="single" w:sz="4" w:space="0" w:color="000000"/>
            </w:tcBorders>
          </w:tcPr>
          <w:p w:rsidR="00220612" w:rsidRDefault="00220612">
            <w:pPr>
              <w:widowControl w:val="0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406" w:type="dxa"/>
            <w:gridSpan w:val="7"/>
            <w:tcBorders>
              <w:left w:val="single" w:sz="4" w:space="0" w:color="000000"/>
              <w:bottom w:val="single" w:sz="4" w:space="0" w:color="000000"/>
            </w:tcBorders>
          </w:tcPr>
          <w:p w:rsidR="00220612" w:rsidRDefault="00220612">
            <w:pPr>
              <w:widowControl w:val="0"/>
            </w:pPr>
          </w:p>
        </w:tc>
        <w:tc>
          <w:tcPr>
            <w:tcW w:w="2404" w:type="dxa"/>
            <w:gridSpan w:val="7"/>
            <w:tcBorders>
              <w:left w:val="single" w:sz="4" w:space="0" w:color="000000"/>
              <w:bottom w:val="single" w:sz="4" w:space="0" w:color="000000"/>
            </w:tcBorders>
          </w:tcPr>
          <w:p w:rsidR="00220612" w:rsidRDefault="00220612">
            <w:pPr>
              <w:widowControl w:val="0"/>
            </w:pPr>
          </w:p>
        </w:tc>
        <w:tc>
          <w:tcPr>
            <w:tcW w:w="241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0612" w:rsidRDefault="00220612">
            <w:pPr>
              <w:widowControl w:val="0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220612">
        <w:tc>
          <w:tcPr>
            <w:tcW w:w="2404" w:type="dxa"/>
            <w:gridSpan w:val="6"/>
            <w:tcBorders>
              <w:left w:val="single" w:sz="4" w:space="0" w:color="000000"/>
              <w:bottom w:val="single" w:sz="4" w:space="0" w:color="000000"/>
            </w:tcBorders>
          </w:tcPr>
          <w:p w:rsidR="00220612" w:rsidRDefault="00220612">
            <w:pPr>
              <w:widowControl w:val="0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406" w:type="dxa"/>
            <w:gridSpan w:val="7"/>
            <w:tcBorders>
              <w:left w:val="single" w:sz="4" w:space="0" w:color="000000"/>
              <w:bottom w:val="single" w:sz="4" w:space="0" w:color="000000"/>
            </w:tcBorders>
          </w:tcPr>
          <w:p w:rsidR="00220612" w:rsidRDefault="00220612">
            <w:pPr>
              <w:widowControl w:val="0"/>
            </w:pPr>
          </w:p>
        </w:tc>
        <w:tc>
          <w:tcPr>
            <w:tcW w:w="2404" w:type="dxa"/>
            <w:gridSpan w:val="7"/>
            <w:tcBorders>
              <w:left w:val="single" w:sz="4" w:space="0" w:color="000000"/>
              <w:bottom w:val="single" w:sz="4" w:space="0" w:color="000000"/>
            </w:tcBorders>
          </w:tcPr>
          <w:p w:rsidR="00220612" w:rsidRDefault="00220612">
            <w:pPr>
              <w:widowControl w:val="0"/>
            </w:pPr>
          </w:p>
        </w:tc>
        <w:tc>
          <w:tcPr>
            <w:tcW w:w="241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0612" w:rsidRDefault="00220612">
            <w:pPr>
              <w:widowControl w:val="0"/>
              <w:jc w:val="both"/>
              <w:rPr>
                <w:rFonts w:ascii="Times New Roman" w:hAnsi="Times New Roman"/>
                <w:sz w:val="20"/>
              </w:rPr>
            </w:pPr>
          </w:p>
        </w:tc>
      </w:tr>
    </w:tbl>
    <w:p w:rsidR="00220612" w:rsidRDefault="00220612" w:rsidP="00986788">
      <w:bookmarkStart w:id="0" w:name="_GoBack"/>
      <w:bookmarkEnd w:id="0"/>
    </w:p>
    <w:p w:rsidR="00220612" w:rsidRDefault="00986788">
      <w:pPr>
        <w:jc w:val="both"/>
      </w:pPr>
      <w:r>
        <w:t>Longi, lì _________________                                                          Il Docente Referente</w:t>
      </w:r>
    </w:p>
    <w:p w:rsidR="00220612" w:rsidRDefault="00986788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</w:t>
      </w:r>
    </w:p>
    <w:sectPr w:rsidR="00220612" w:rsidSect="00986788">
      <w:pgSz w:w="11906" w:h="16838"/>
      <w:pgMar w:top="426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9"/>
  <w:autoHyphenation/>
  <w:hyphenationZone w:val="283"/>
  <w:characterSpacingControl w:val="doNotCompress"/>
  <w:compat>
    <w:useFELayout/>
    <w:compatSetting w:name="compatibilityMode" w:uri="http://schemas.microsoft.com/office/word" w:val="12"/>
  </w:compat>
  <w:rsids>
    <w:rsidRoot w:val="00220612"/>
    <w:rsid w:val="00220612"/>
    <w:rsid w:val="00986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Arial"/>
        <w:kern w:val="2"/>
        <w:sz w:val="24"/>
        <w:szCs w:val="24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qFormat/>
    <w:pPr>
      <w:suppressLineNumbers/>
    </w:pPr>
  </w:style>
  <w:style w:type="paragraph" w:customStyle="1" w:styleId="Contenutotabella">
    <w:name w:val="Contenuto tabella"/>
    <w:basedOn w:val="Normale"/>
    <w:qFormat/>
    <w:pPr>
      <w:widowControl w:val="0"/>
      <w:suppressLineNumbers/>
    </w:p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86788"/>
    <w:rPr>
      <w:rFonts w:ascii="Tahoma" w:hAnsi="Tahoma" w:cs="Mangal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86788"/>
    <w:rPr>
      <w:rFonts w:ascii="Tahoma" w:hAnsi="Tahoma" w:cs="Mangal"/>
      <w:sz w:val="16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968</Words>
  <Characters>5522</Characters>
  <Application>Microsoft Office Word</Application>
  <DocSecurity>0</DocSecurity>
  <Lines>46</Lines>
  <Paragraphs>12</Paragraphs>
  <ScaleCrop>false</ScaleCrop>
  <Company>Hewlett-Packard</Company>
  <LinksUpToDate>false</LinksUpToDate>
  <CharactersWithSpaces>6478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Classe 4</cp:lastModifiedBy>
  <cp:revision>6</cp:revision>
  <dcterms:created xsi:type="dcterms:W3CDTF">2023-10-26T09:07:00Z</dcterms:created>
  <dcterms:modified xsi:type="dcterms:W3CDTF">2023-11-03T14:16:00Z</dcterms:modified>
  <dc:language>it-IT</dc:language>
</cp:coreProperties>
</file>