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87C0A" w14:textId="77777777" w:rsidR="00D315E6" w:rsidRPr="002C2F71" w:rsidRDefault="00D315E6" w:rsidP="00D315E6">
      <w:pPr>
        <w:jc w:val="center"/>
        <w:rPr>
          <w:rFonts w:ascii="Times New Roman" w:hAnsi="Times New Roman" w:cs="Times New Roman"/>
          <w:b/>
          <w:bCs/>
          <w:i/>
          <w:iCs/>
          <w:sz w:val="24"/>
          <w:szCs w:val="24"/>
        </w:rPr>
      </w:pPr>
      <w:r w:rsidRPr="002C2F71">
        <w:rPr>
          <w:rFonts w:ascii="Times New Roman" w:hAnsi="Times New Roman" w:cs="Times New Roman"/>
          <w:b/>
          <w:bCs/>
          <w:i/>
          <w:iCs/>
          <w:sz w:val="24"/>
          <w:szCs w:val="24"/>
        </w:rPr>
        <w:t>Spunti di riflessione.</w:t>
      </w:r>
    </w:p>
    <w:p w14:paraId="328B7AC1" w14:textId="77777777" w:rsidR="00D315E6" w:rsidRPr="002C2F71" w:rsidRDefault="00D315E6" w:rsidP="00D315E6">
      <w:pPr>
        <w:jc w:val="center"/>
        <w:rPr>
          <w:rFonts w:ascii="Times New Roman" w:hAnsi="Times New Roman" w:cs="Times New Roman"/>
          <w:sz w:val="24"/>
          <w:szCs w:val="24"/>
        </w:rPr>
      </w:pPr>
    </w:p>
    <w:p w14:paraId="2BF0FFFA" w14:textId="77777777" w:rsidR="00D315E6" w:rsidRPr="002C2F71" w:rsidRDefault="00D315E6" w:rsidP="00D315E6">
      <w:pPr>
        <w:jc w:val="center"/>
        <w:rPr>
          <w:rFonts w:ascii="Times New Roman" w:hAnsi="Times New Roman" w:cs="Times New Roman"/>
          <w:b/>
          <w:bCs/>
          <w:i/>
          <w:iCs/>
          <w:sz w:val="24"/>
          <w:szCs w:val="24"/>
        </w:rPr>
      </w:pPr>
      <w:r w:rsidRPr="002C2F71">
        <w:rPr>
          <w:rFonts w:ascii="Times New Roman" w:hAnsi="Times New Roman" w:cs="Times New Roman"/>
          <w:b/>
          <w:bCs/>
          <w:i/>
          <w:iCs/>
          <w:sz w:val="24"/>
          <w:szCs w:val="24"/>
        </w:rPr>
        <w:t>Scuola dell’infanzia/Classi prime e seconde scuola primaria</w:t>
      </w:r>
    </w:p>
    <w:p w14:paraId="5798E6B2"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Percorso “Distanti ma Uniti” modulo </w:t>
      </w:r>
      <w:r w:rsidRPr="002C2F71">
        <w:rPr>
          <w:rFonts w:ascii="Times New Roman" w:hAnsi="Times New Roman" w:cs="Times New Roman"/>
          <w:b/>
          <w:bCs/>
          <w:i/>
          <w:iCs/>
          <w:color w:val="000000"/>
          <w:sz w:val="24"/>
          <w:szCs w:val="24"/>
          <w:shd w:val="clear" w:color="auto" w:fill="FFFFFF"/>
        </w:rPr>
        <w:t xml:space="preserve">“Pomodorino, una storia per coltivare la libertà” </w:t>
      </w:r>
      <w:hyperlink r:id="rId5" w:history="1">
        <w:r w:rsidRPr="002C2F71">
          <w:rPr>
            <w:rStyle w:val="Collegamentoipertestuale"/>
            <w:rFonts w:ascii="Times New Roman" w:hAnsi="Times New Roman" w:cs="Times New Roman"/>
            <w:sz w:val="24"/>
            <w:szCs w:val="24"/>
            <w:shd w:val="clear" w:color="auto" w:fill="FFFFFF"/>
          </w:rPr>
          <w:t>https://www.libera.it/schede-1284-distanti_ma_uniti</w:t>
        </w:r>
      </w:hyperlink>
      <w:r w:rsidRPr="002C2F71">
        <w:rPr>
          <w:rFonts w:ascii="Times New Roman" w:hAnsi="Times New Roman" w:cs="Times New Roman"/>
          <w:color w:val="000000"/>
          <w:sz w:val="24"/>
          <w:szCs w:val="24"/>
          <w:shd w:val="clear" w:color="auto" w:fill="FFFFFF"/>
        </w:rPr>
        <w:t xml:space="preserve"> (si allega file);</w:t>
      </w:r>
    </w:p>
    <w:p w14:paraId="1FD72271" w14:textId="77777777" w:rsidR="00D315E6" w:rsidRPr="002C2F71" w:rsidRDefault="00D315E6" w:rsidP="00D315E6">
      <w:pPr>
        <w:pStyle w:val="Paragrafoelenco"/>
        <w:jc w:val="both"/>
        <w:rPr>
          <w:rFonts w:ascii="Times New Roman" w:hAnsi="Times New Roman" w:cs="Times New Roman"/>
          <w:color w:val="000000"/>
          <w:sz w:val="24"/>
          <w:szCs w:val="24"/>
          <w:shd w:val="clear" w:color="auto" w:fill="FFFFFF"/>
        </w:rPr>
      </w:pPr>
    </w:p>
    <w:p w14:paraId="1B51127C" w14:textId="77777777" w:rsidR="00D315E6" w:rsidRPr="002C2F71" w:rsidRDefault="00D315E6" w:rsidP="00D315E6">
      <w:pPr>
        <w:pStyle w:val="Paragrafoelenco"/>
        <w:jc w:val="center"/>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Materiale utile</w:t>
      </w:r>
    </w:p>
    <w:p w14:paraId="103ED2D3"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Laudato sì Clip per bambini -  </w:t>
      </w:r>
      <w:hyperlink r:id="rId6" w:history="1">
        <w:r w:rsidRPr="002C2F71">
          <w:rPr>
            <w:rStyle w:val="Collegamentoipertestuale"/>
            <w:rFonts w:ascii="Times New Roman" w:hAnsi="Times New Roman" w:cs="Times New Roman"/>
            <w:sz w:val="24"/>
            <w:szCs w:val="24"/>
            <w:shd w:val="clear" w:color="auto" w:fill="FFFFFF"/>
          </w:rPr>
          <w:t>https://www.youtube.com/watch?v=lgZlXYwI2rE</w:t>
        </w:r>
      </w:hyperlink>
      <w:r w:rsidRPr="002C2F71">
        <w:rPr>
          <w:rFonts w:ascii="Times New Roman" w:hAnsi="Times New Roman" w:cs="Times New Roman"/>
          <w:color w:val="000000"/>
          <w:sz w:val="24"/>
          <w:szCs w:val="24"/>
          <w:shd w:val="clear" w:color="auto" w:fill="FFFFFF"/>
        </w:rPr>
        <w:t xml:space="preserve"> </w:t>
      </w:r>
    </w:p>
    <w:p w14:paraId="552AAFD5"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Laudato sì - </w:t>
      </w:r>
      <w:hyperlink r:id="rId7" w:history="1">
        <w:r w:rsidRPr="002C2F71">
          <w:rPr>
            <w:rStyle w:val="Collegamentoipertestuale"/>
            <w:rFonts w:ascii="Times New Roman" w:hAnsi="Times New Roman" w:cs="Times New Roman"/>
            <w:sz w:val="24"/>
            <w:szCs w:val="24"/>
            <w:shd w:val="clear" w:color="auto" w:fill="FFFFFF"/>
          </w:rPr>
          <w:t>https://www.youtube.com/watch?v=RcaGL6BVXdM</w:t>
        </w:r>
      </w:hyperlink>
      <w:r w:rsidRPr="002C2F71">
        <w:rPr>
          <w:rFonts w:ascii="Times New Roman" w:hAnsi="Times New Roman" w:cs="Times New Roman"/>
          <w:color w:val="000000"/>
          <w:sz w:val="24"/>
          <w:szCs w:val="24"/>
          <w:shd w:val="clear" w:color="auto" w:fill="FFFFFF"/>
        </w:rPr>
        <w:t xml:space="preserve">  (canto)</w:t>
      </w:r>
    </w:p>
    <w:p w14:paraId="4A9281AD" w14:textId="4084C8B0" w:rsidR="00994FBA" w:rsidRDefault="00D315E6" w:rsidP="00994FBA">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Laudato sì: l’enciclica di Papa Francesco raccontata con le immagini. </w:t>
      </w:r>
      <w:hyperlink r:id="rId8" w:history="1">
        <w:r w:rsidRPr="002C2F71">
          <w:rPr>
            <w:rStyle w:val="Collegamentoipertestuale"/>
            <w:rFonts w:ascii="Times New Roman" w:hAnsi="Times New Roman" w:cs="Times New Roman"/>
            <w:sz w:val="24"/>
            <w:szCs w:val="24"/>
            <w:shd w:val="clear" w:color="auto" w:fill="FFFFFF"/>
          </w:rPr>
          <w:t>https://video.repubblica.it/vaticano/laudato-si-l-enciclica-di-papa-francesco-raccontata-con-le-immagini/204703/203784</w:t>
        </w:r>
      </w:hyperlink>
      <w:r w:rsidRPr="002C2F71">
        <w:rPr>
          <w:rFonts w:ascii="Times New Roman" w:hAnsi="Times New Roman" w:cs="Times New Roman"/>
          <w:color w:val="000000"/>
          <w:sz w:val="24"/>
          <w:szCs w:val="24"/>
          <w:shd w:val="clear" w:color="auto" w:fill="FFFFFF"/>
        </w:rPr>
        <w:t xml:space="preserve"> (seconda primaria)</w:t>
      </w:r>
    </w:p>
    <w:p w14:paraId="4113EFA3" w14:textId="513BFC17" w:rsidR="00994FBA" w:rsidRDefault="00994FBA" w:rsidP="00994FBA">
      <w:pPr>
        <w:pStyle w:val="Paragrafoelenco"/>
        <w:numPr>
          <w:ilvl w:val="0"/>
          <w:numId w:val="1"/>
        </w:num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Marilù </w:t>
      </w:r>
      <w:hyperlink r:id="rId9" w:history="1">
        <w:r w:rsidRPr="00975411">
          <w:rPr>
            <w:rStyle w:val="Collegamentoipertestuale"/>
            <w:rFonts w:ascii="Times New Roman" w:hAnsi="Times New Roman" w:cs="Times New Roman"/>
            <w:sz w:val="24"/>
            <w:szCs w:val="24"/>
            <w:shd w:val="clear" w:color="auto" w:fill="FFFFFF"/>
          </w:rPr>
          <w:t>https://www.youtube.com/watch?v=GcbdYiKdmIM</w:t>
        </w:r>
      </w:hyperlink>
      <w:r>
        <w:rPr>
          <w:rFonts w:ascii="Times New Roman" w:hAnsi="Times New Roman" w:cs="Times New Roman"/>
          <w:color w:val="000000"/>
          <w:sz w:val="24"/>
          <w:szCs w:val="24"/>
          <w:shd w:val="clear" w:color="auto" w:fill="FFFFFF"/>
        </w:rPr>
        <w:t xml:space="preserve"> </w:t>
      </w:r>
    </w:p>
    <w:p w14:paraId="0542EF80" w14:textId="33934B2B" w:rsidR="00994FBA" w:rsidRPr="00994FBA" w:rsidRDefault="00994FBA" w:rsidP="00994FBA">
      <w:pPr>
        <w:pStyle w:val="Paragrafoelenco"/>
        <w:numPr>
          <w:ilvl w:val="0"/>
          <w:numId w:val="1"/>
        </w:num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Milo e il rispetto della natura  </w:t>
      </w:r>
      <w:hyperlink r:id="rId10" w:history="1">
        <w:r w:rsidRPr="00975411">
          <w:rPr>
            <w:rStyle w:val="Collegamentoipertestuale"/>
            <w:rFonts w:ascii="Times New Roman" w:hAnsi="Times New Roman" w:cs="Times New Roman"/>
            <w:sz w:val="24"/>
            <w:szCs w:val="24"/>
            <w:shd w:val="clear" w:color="auto" w:fill="FFFFFF"/>
          </w:rPr>
          <w:t>https://www.youtube.com/watch?v=1RxMHo9Dj6Y</w:t>
        </w:r>
      </w:hyperlink>
      <w:r>
        <w:rPr>
          <w:rFonts w:ascii="Times New Roman" w:hAnsi="Times New Roman" w:cs="Times New Roman"/>
          <w:color w:val="000000"/>
          <w:sz w:val="24"/>
          <w:szCs w:val="24"/>
          <w:shd w:val="clear" w:color="auto" w:fill="FFFFFF"/>
        </w:rPr>
        <w:t xml:space="preserve"> </w:t>
      </w:r>
    </w:p>
    <w:p w14:paraId="15834908" w14:textId="77777777" w:rsidR="00D315E6" w:rsidRPr="002C2F71" w:rsidRDefault="00D315E6" w:rsidP="00D315E6">
      <w:pPr>
        <w:jc w:val="both"/>
        <w:rPr>
          <w:rFonts w:ascii="Times New Roman" w:hAnsi="Times New Roman" w:cs="Times New Roman"/>
          <w:color w:val="000000"/>
          <w:sz w:val="24"/>
          <w:szCs w:val="24"/>
          <w:shd w:val="clear" w:color="auto" w:fill="FFFFFF"/>
        </w:rPr>
      </w:pPr>
    </w:p>
    <w:p w14:paraId="48CC4EAF" w14:textId="77777777" w:rsidR="00D315E6" w:rsidRPr="002C2F71" w:rsidRDefault="00D315E6" w:rsidP="00D315E6">
      <w:pPr>
        <w:jc w:val="both"/>
        <w:rPr>
          <w:rFonts w:ascii="Times New Roman" w:hAnsi="Times New Roman" w:cs="Times New Roman"/>
          <w:sz w:val="24"/>
          <w:szCs w:val="24"/>
        </w:rPr>
      </w:pPr>
    </w:p>
    <w:p w14:paraId="2778B5DD" w14:textId="77777777" w:rsidR="00D315E6" w:rsidRDefault="00D315E6" w:rsidP="00D315E6">
      <w:pPr>
        <w:jc w:val="center"/>
        <w:rPr>
          <w:rFonts w:ascii="Times New Roman" w:hAnsi="Times New Roman" w:cs="Times New Roman"/>
          <w:b/>
          <w:bCs/>
          <w:i/>
          <w:iCs/>
          <w:sz w:val="24"/>
          <w:szCs w:val="24"/>
        </w:rPr>
      </w:pPr>
    </w:p>
    <w:p w14:paraId="60F377F3" w14:textId="297FD0C4" w:rsidR="00D315E6" w:rsidRPr="002C2F71" w:rsidRDefault="00D315E6" w:rsidP="00D315E6">
      <w:pPr>
        <w:jc w:val="center"/>
        <w:rPr>
          <w:rFonts w:ascii="Times New Roman" w:hAnsi="Times New Roman" w:cs="Times New Roman"/>
          <w:sz w:val="24"/>
          <w:szCs w:val="24"/>
        </w:rPr>
      </w:pPr>
      <w:r w:rsidRPr="002C2F71">
        <w:rPr>
          <w:rFonts w:ascii="Times New Roman" w:hAnsi="Times New Roman" w:cs="Times New Roman"/>
          <w:b/>
          <w:bCs/>
          <w:i/>
          <w:iCs/>
          <w:sz w:val="24"/>
          <w:szCs w:val="24"/>
        </w:rPr>
        <w:t>Scuola Primaria classi terze, quarte e quinte</w:t>
      </w:r>
    </w:p>
    <w:p w14:paraId="774D8016" w14:textId="77777777" w:rsidR="00D315E6" w:rsidRPr="006D73A7"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La storia di </w:t>
      </w:r>
      <w:r w:rsidRPr="002C2F71">
        <w:rPr>
          <w:rFonts w:ascii="Times New Roman" w:hAnsi="Times New Roman" w:cs="Times New Roman"/>
          <w:b/>
          <w:bCs/>
          <w:i/>
          <w:iCs/>
          <w:color w:val="000000"/>
          <w:sz w:val="24"/>
          <w:szCs w:val="24"/>
          <w:shd w:val="clear" w:color="auto" w:fill="FFFFFF"/>
        </w:rPr>
        <w:t>“Graziella Campagna</w:t>
      </w:r>
      <w:r w:rsidRPr="002C2F71">
        <w:rPr>
          <w:rFonts w:ascii="Times New Roman" w:hAnsi="Times New Roman" w:cs="Times New Roman"/>
          <w:color w:val="000000"/>
          <w:sz w:val="24"/>
          <w:szCs w:val="24"/>
          <w:shd w:val="clear" w:color="auto" w:fill="FFFFFF"/>
        </w:rPr>
        <w:t>”</w:t>
      </w:r>
    </w:p>
    <w:p w14:paraId="7337D1E3" w14:textId="77777777" w:rsidR="00D315E6" w:rsidRPr="006D73A7" w:rsidRDefault="00D315E6" w:rsidP="00D315E6">
      <w:pPr>
        <w:pStyle w:val="Paragrafoelenco"/>
        <w:jc w:val="both"/>
        <w:rPr>
          <w:rFonts w:ascii="Times New Roman" w:hAnsi="Times New Roman" w:cs="Times New Roman"/>
          <w:color w:val="000000"/>
          <w:sz w:val="24"/>
          <w:szCs w:val="24"/>
          <w:shd w:val="clear" w:color="auto" w:fill="FFFFFF"/>
        </w:rPr>
      </w:pPr>
      <w:r>
        <w:rPr>
          <w:rFonts w:ascii="Times New Roman" w:hAnsi="Times New Roman" w:cs="Times New Roman"/>
        </w:rPr>
        <w:t>M</w:t>
      </w:r>
      <w:r w:rsidRPr="006D73A7">
        <w:rPr>
          <w:rFonts w:ascii="Times New Roman" w:hAnsi="Times New Roman" w:cs="Times New Roman"/>
        </w:rPr>
        <w:t>uore il 12 dicembre 1985 a diciassette anni per mano della mafia. Cresciuta in una famiglia numerosa, abbandona gli studi e trova lavoro come aiuto lavandaia. Svolgendo quest</w:t>
      </w:r>
      <w:r>
        <w:rPr>
          <w:rFonts w:ascii="Times New Roman" w:hAnsi="Times New Roman" w:cs="Times New Roman"/>
        </w:rPr>
        <w:t>’</w:t>
      </w:r>
      <w:r w:rsidRPr="006D73A7">
        <w:rPr>
          <w:rFonts w:ascii="Times New Roman" w:hAnsi="Times New Roman" w:cs="Times New Roman"/>
        </w:rPr>
        <w:t>attività, un giorno trova un documento nella tasca di una camicia di proprietà di un certo "ingegner Cannata". Il documento rivela che il vero nome dell'uomo è Gerlando Alberti junior, nipote latitante del boss Gerlando Alberti. Questa informazione le costerà la vita.</w:t>
      </w:r>
    </w:p>
    <w:p w14:paraId="3F7BE215" w14:textId="77777777" w:rsidR="00D315E6" w:rsidRPr="002C2F71" w:rsidRDefault="00D315E6" w:rsidP="00D315E6">
      <w:pPr>
        <w:ind w:firstLine="708"/>
        <w:jc w:val="center"/>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Materiale utile:</w:t>
      </w:r>
    </w:p>
    <w:p w14:paraId="0E9D19C5"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Libro </w:t>
      </w:r>
      <w:r w:rsidRPr="002C2F71">
        <w:rPr>
          <w:rFonts w:ascii="Times New Roman" w:hAnsi="Times New Roman" w:cs="Times New Roman"/>
          <w:i/>
          <w:iCs/>
          <w:color w:val="000000"/>
          <w:sz w:val="24"/>
          <w:szCs w:val="24"/>
          <w:shd w:val="clear" w:color="auto" w:fill="FFFFFF"/>
        </w:rPr>
        <w:t>"Copriti bene"</w:t>
      </w:r>
      <w:r w:rsidRPr="002C2F71">
        <w:rPr>
          <w:rFonts w:ascii="Times New Roman" w:hAnsi="Times New Roman" w:cs="Times New Roman"/>
          <w:color w:val="000000"/>
          <w:sz w:val="24"/>
          <w:szCs w:val="24"/>
          <w:shd w:val="clear" w:color="auto" w:fill="FFFFFF"/>
        </w:rPr>
        <w:t xml:space="preserve"> della prof.ssa Maria Francesca Tommasini (con possibilità di incontrare l’autrice durante l’anno scolastico).</w:t>
      </w:r>
    </w:p>
    <w:p w14:paraId="3BF261C0"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Informazioni sulla vita. </w:t>
      </w:r>
      <w:hyperlink r:id="rId11" w:history="1">
        <w:r w:rsidRPr="002C2F71">
          <w:rPr>
            <w:rStyle w:val="Collegamentoipertestuale"/>
            <w:rFonts w:ascii="Times New Roman" w:hAnsi="Times New Roman" w:cs="Times New Roman"/>
            <w:sz w:val="24"/>
            <w:szCs w:val="24"/>
            <w:shd w:val="clear" w:color="auto" w:fill="FFFFFF"/>
          </w:rPr>
          <w:t>http://stampacritica.org/2017/06/30/graziella-campagna-vittima-della-mafia/</w:t>
        </w:r>
      </w:hyperlink>
      <w:r w:rsidRPr="002C2F71">
        <w:rPr>
          <w:rFonts w:ascii="Times New Roman" w:hAnsi="Times New Roman" w:cs="Times New Roman"/>
          <w:color w:val="000000"/>
          <w:sz w:val="24"/>
          <w:szCs w:val="24"/>
          <w:shd w:val="clear" w:color="auto" w:fill="FFFFFF"/>
        </w:rPr>
        <w:t xml:space="preserve">  </w:t>
      </w:r>
    </w:p>
    <w:p w14:paraId="5C9CCBA7"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Informazioni sulla vita. </w:t>
      </w:r>
      <w:hyperlink r:id="rId12" w:history="1">
        <w:r w:rsidRPr="002C2F71">
          <w:rPr>
            <w:rStyle w:val="Collegamentoipertestuale"/>
            <w:rFonts w:ascii="Times New Roman" w:hAnsi="Times New Roman" w:cs="Times New Roman"/>
            <w:sz w:val="24"/>
            <w:szCs w:val="24"/>
            <w:shd w:val="clear" w:color="auto" w:fill="FFFFFF"/>
          </w:rPr>
          <w:t>https://vivi.libera.it/storie-275-graziella_campagna</w:t>
        </w:r>
      </w:hyperlink>
      <w:r w:rsidRPr="002C2F71">
        <w:rPr>
          <w:rFonts w:ascii="Times New Roman" w:hAnsi="Times New Roman" w:cs="Times New Roman"/>
          <w:color w:val="000000"/>
          <w:sz w:val="24"/>
          <w:szCs w:val="24"/>
          <w:shd w:val="clear" w:color="auto" w:fill="FFFFFF"/>
        </w:rPr>
        <w:t xml:space="preserve"> </w:t>
      </w:r>
    </w:p>
    <w:p w14:paraId="063DBBC2"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Informazioni sulla vita </w:t>
      </w:r>
      <w:hyperlink r:id="rId13" w:history="1">
        <w:r w:rsidRPr="002C2F71">
          <w:rPr>
            <w:rStyle w:val="Collegamentoipertestuale"/>
            <w:rFonts w:ascii="Times New Roman" w:hAnsi="Times New Roman" w:cs="Times New Roman"/>
            <w:sz w:val="24"/>
            <w:szCs w:val="24"/>
            <w:shd w:val="clear" w:color="auto" w:fill="FFFFFF"/>
          </w:rPr>
          <w:t>https://www.interno.gov.it/sites/default/files/allegati/campagna_graziella_-biografia.pdf</w:t>
        </w:r>
      </w:hyperlink>
      <w:r w:rsidRPr="002C2F71">
        <w:rPr>
          <w:rFonts w:ascii="Times New Roman" w:hAnsi="Times New Roman" w:cs="Times New Roman"/>
          <w:color w:val="000000"/>
          <w:sz w:val="24"/>
          <w:szCs w:val="24"/>
          <w:shd w:val="clear" w:color="auto" w:fill="FFFFFF"/>
        </w:rPr>
        <w:t xml:space="preserve"> </w:t>
      </w:r>
    </w:p>
    <w:p w14:paraId="0958BF25"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Informazioni sulla vita  </w:t>
      </w:r>
      <w:hyperlink r:id="rId14" w:history="1">
        <w:r w:rsidRPr="002C2F71">
          <w:rPr>
            <w:rStyle w:val="Collegamentoipertestuale"/>
            <w:rFonts w:ascii="Times New Roman" w:hAnsi="Times New Roman" w:cs="Times New Roman"/>
            <w:sz w:val="24"/>
            <w:szCs w:val="24"/>
            <w:shd w:val="clear" w:color="auto" w:fill="FFFFFF"/>
          </w:rPr>
          <w:t>https://it.wikipedia.org/wiki/Omicidio_di_Graziella_Campagna</w:t>
        </w:r>
      </w:hyperlink>
      <w:r w:rsidRPr="002C2F71">
        <w:rPr>
          <w:rFonts w:ascii="Times New Roman" w:hAnsi="Times New Roman" w:cs="Times New Roman"/>
          <w:color w:val="000000"/>
          <w:sz w:val="24"/>
          <w:szCs w:val="24"/>
          <w:shd w:val="clear" w:color="auto" w:fill="FFFFFF"/>
        </w:rPr>
        <w:t xml:space="preserve"> </w:t>
      </w:r>
    </w:p>
    <w:p w14:paraId="2CA9B4BA"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sz w:val="24"/>
          <w:szCs w:val="24"/>
        </w:rPr>
        <w:t xml:space="preserve">Testimonianze. Graziella Campagna vive: il ricordo della famiglia e la targa in Prefettura </w:t>
      </w:r>
      <w:hyperlink r:id="rId15" w:history="1">
        <w:r w:rsidRPr="002C2F71">
          <w:rPr>
            <w:rStyle w:val="Collegamentoipertestuale"/>
            <w:rFonts w:ascii="Times New Roman" w:hAnsi="Times New Roman" w:cs="Times New Roman"/>
            <w:sz w:val="24"/>
            <w:szCs w:val="24"/>
            <w:shd w:val="clear" w:color="auto" w:fill="FFFFFF"/>
          </w:rPr>
          <w:t>https://www.youtube.com/watch?v=H5c-kZQkllA</w:t>
        </w:r>
      </w:hyperlink>
      <w:r w:rsidRPr="002C2F71">
        <w:rPr>
          <w:rFonts w:ascii="Times New Roman" w:hAnsi="Times New Roman" w:cs="Times New Roman"/>
          <w:color w:val="000000"/>
          <w:sz w:val="24"/>
          <w:szCs w:val="24"/>
          <w:shd w:val="clear" w:color="auto" w:fill="FFFFFF"/>
        </w:rPr>
        <w:t xml:space="preserve"> </w:t>
      </w:r>
    </w:p>
    <w:p w14:paraId="05870596" w14:textId="77777777" w:rsidR="00D315E6" w:rsidRPr="002C2F71" w:rsidRDefault="00D315E6" w:rsidP="00D315E6">
      <w:pPr>
        <w:pStyle w:val="Paragrafoelenco"/>
        <w:numPr>
          <w:ilvl w:val="0"/>
          <w:numId w:val="1"/>
        </w:numPr>
        <w:jc w:val="both"/>
        <w:rPr>
          <w:rFonts w:ascii="Times New Roman" w:hAnsi="Times New Roman" w:cs="Times New Roman"/>
          <w:color w:val="000000"/>
          <w:sz w:val="24"/>
          <w:szCs w:val="24"/>
          <w:shd w:val="clear" w:color="auto" w:fill="FFFFFF"/>
        </w:rPr>
      </w:pPr>
      <w:r w:rsidRPr="002C2F71">
        <w:rPr>
          <w:rFonts w:ascii="Times New Roman" w:hAnsi="Times New Roman" w:cs="Times New Roman"/>
          <w:color w:val="000000"/>
          <w:sz w:val="24"/>
          <w:szCs w:val="24"/>
          <w:shd w:val="clear" w:color="auto" w:fill="FFFFFF"/>
        </w:rPr>
        <w:t xml:space="preserve">Testimonianze. Graziella Campagna: il ricordo del fratello Piero a 36 anni dalla morte     </w:t>
      </w:r>
      <w:hyperlink r:id="rId16" w:history="1">
        <w:r w:rsidRPr="002C2F71">
          <w:rPr>
            <w:rStyle w:val="Collegamentoipertestuale"/>
            <w:rFonts w:ascii="Times New Roman" w:hAnsi="Times New Roman" w:cs="Times New Roman"/>
            <w:sz w:val="24"/>
            <w:szCs w:val="24"/>
            <w:shd w:val="clear" w:color="auto" w:fill="FFFFFF"/>
          </w:rPr>
          <w:t>https://www.98zero.com/1444865-graziella-campagna</w:t>
        </w:r>
      </w:hyperlink>
      <w:r w:rsidRPr="002C2F71">
        <w:rPr>
          <w:rFonts w:ascii="Times New Roman" w:hAnsi="Times New Roman" w:cs="Times New Roman"/>
          <w:color w:val="000000"/>
          <w:sz w:val="24"/>
          <w:szCs w:val="24"/>
          <w:shd w:val="clear" w:color="auto" w:fill="FFFFFF"/>
        </w:rPr>
        <w:t xml:space="preserve"> </w:t>
      </w:r>
    </w:p>
    <w:p w14:paraId="27EDFFF2" w14:textId="27172F70" w:rsidR="00D315E6" w:rsidRDefault="00D315E6" w:rsidP="00D315E6">
      <w:pPr>
        <w:jc w:val="both"/>
        <w:rPr>
          <w:rFonts w:ascii="Times New Roman" w:hAnsi="Times New Roman" w:cs="Times New Roman"/>
          <w:b/>
          <w:bCs/>
          <w:sz w:val="24"/>
          <w:szCs w:val="24"/>
        </w:rPr>
      </w:pPr>
    </w:p>
    <w:p w14:paraId="3F83AAF6" w14:textId="39427FF3" w:rsidR="00D315E6" w:rsidRDefault="00D315E6" w:rsidP="00D315E6">
      <w:pPr>
        <w:jc w:val="both"/>
        <w:rPr>
          <w:rFonts w:ascii="Times New Roman" w:hAnsi="Times New Roman" w:cs="Times New Roman"/>
          <w:b/>
          <w:bCs/>
          <w:sz w:val="24"/>
          <w:szCs w:val="24"/>
        </w:rPr>
      </w:pPr>
    </w:p>
    <w:p w14:paraId="47336C49" w14:textId="1ACE12A6" w:rsidR="00D315E6" w:rsidRDefault="00D315E6" w:rsidP="00D315E6">
      <w:pPr>
        <w:jc w:val="both"/>
        <w:rPr>
          <w:rFonts w:ascii="Times New Roman" w:hAnsi="Times New Roman" w:cs="Times New Roman"/>
          <w:b/>
          <w:bCs/>
          <w:sz w:val="24"/>
          <w:szCs w:val="24"/>
        </w:rPr>
      </w:pPr>
    </w:p>
    <w:p w14:paraId="7914AEB8" w14:textId="77777777" w:rsidR="00D315E6" w:rsidRPr="002C2F71" w:rsidRDefault="00D315E6" w:rsidP="00D315E6">
      <w:pPr>
        <w:jc w:val="both"/>
        <w:rPr>
          <w:rFonts w:ascii="Times New Roman" w:hAnsi="Times New Roman" w:cs="Times New Roman"/>
          <w:b/>
          <w:bCs/>
          <w:sz w:val="24"/>
          <w:szCs w:val="24"/>
        </w:rPr>
      </w:pPr>
    </w:p>
    <w:p w14:paraId="7080A015" w14:textId="77777777" w:rsidR="00D315E6" w:rsidRPr="002C2F71" w:rsidRDefault="00D315E6" w:rsidP="00D315E6">
      <w:pPr>
        <w:jc w:val="center"/>
        <w:rPr>
          <w:rFonts w:ascii="Times New Roman" w:hAnsi="Times New Roman" w:cs="Times New Roman"/>
          <w:b/>
          <w:bCs/>
          <w:i/>
          <w:iCs/>
          <w:sz w:val="24"/>
          <w:szCs w:val="24"/>
        </w:rPr>
      </w:pPr>
      <w:r w:rsidRPr="002C2F71">
        <w:rPr>
          <w:rFonts w:ascii="Times New Roman" w:hAnsi="Times New Roman" w:cs="Times New Roman"/>
          <w:b/>
          <w:bCs/>
          <w:i/>
          <w:iCs/>
          <w:sz w:val="24"/>
          <w:szCs w:val="24"/>
        </w:rPr>
        <w:t>Scuola secondaria di primo grado</w:t>
      </w:r>
    </w:p>
    <w:p w14:paraId="118A362D"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La storia di </w:t>
      </w:r>
      <w:r w:rsidRPr="002C2F71">
        <w:rPr>
          <w:rFonts w:ascii="Times New Roman" w:hAnsi="Times New Roman" w:cs="Times New Roman"/>
          <w:b/>
          <w:bCs/>
          <w:i/>
          <w:iCs/>
          <w:sz w:val="24"/>
          <w:szCs w:val="24"/>
        </w:rPr>
        <w:t>“Antonino Agostino e Ida Castelluccio</w:t>
      </w:r>
      <w:r w:rsidRPr="002C2F71">
        <w:rPr>
          <w:rFonts w:ascii="Times New Roman" w:hAnsi="Times New Roman" w:cs="Times New Roman"/>
          <w:sz w:val="24"/>
          <w:szCs w:val="24"/>
        </w:rPr>
        <w:t>”</w:t>
      </w:r>
    </w:p>
    <w:p w14:paraId="7E4D093A" w14:textId="77777777" w:rsidR="00D315E6" w:rsidRPr="002C2F71" w:rsidRDefault="00D315E6" w:rsidP="00D315E6">
      <w:pPr>
        <w:ind w:left="360"/>
        <w:jc w:val="both"/>
        <w:rPr>
          <w:rFonts w:ascii="Times New Roman" w:hAnsi="Times New Roman" w:cs="Times New Roman"/>
          <w:color w:val="202124"/>
          <w:sz w:val="24"/>
          <w:szCs w:val="24"/>
          <w:shd w:val="clear" w:color="auto" w:fill="FFFFFF"/>
        </w:rPr>
      </w:pPr>
      <w:r w:rsidRPr="002C2F71">
        <w:rPr>
          <w:rFonts w:ascii="Times New Roman" w:hAnsi="Times New Roman" w:cs="Times New Roman"/>
          <w:sz w:val="24"/>
          <w:szCs w:val="24"/>
        </w:rPr>
        <w:t xml:space="preserve">barbaramente trucidati il 5 Agosto 1989 dai sicari di Cosa Nostra. Il padre, il Sig. Vincenzo Agostino, è ancora in cerca di giustizia e di verità sulla tragica fine del figlio e della nuora. </w:t>
      </w:r>
      <w:r w:rsidRPr="002C2F71">
        <w:rPr>
          <w:rFonts w:ascii="Times New Roman" w:hAnsi="Times New Roman" w:cs="Times New Roman"/>
          <w:color w:val="202124"/>
          <w:sz w:val="24"/>
          <w:szCs w:val="24"/>
          <w:shd w:val="clear" w:color="auto" w:fill="FFFFFF"/>
        </w:rPr>
        <w:t xml:space="preserve">Dal giorno del duplice omicidio papà Vincenzo non si è più tagliato la barba come forma di protesta contro l'occultamento della verità sulla morte del figlio e della nuora. </w:t>
      </w:r>
      <w:r w:rsidRPr="002C2F71">
        <w:rPr>
          <w:rFonts w:ascii="Times New Roman" w:hAnsi="Times New Roman" w:cs="Times New Roman"/>
          <w:color w:val="000000"/>
          <w:sz w:val="24"/>
          <w:szCs w:val="24"/>
          <w:shd w:val="clear" w:color="auto" w:fill="FFFFFF"/>
        </w:rPr>
        <w:t>(E’ possibile incontrare il sig. Vincenzo Agostino nel corso dell’anno scolastico).</w:t>
      </w:r>
    </w:p>
    <w:p w14:paraId="6C67EEB4" w14:textId="77777777" w:rsidR="00D315E6" w:rsidRPr="002C2F71" w:rsidRDefault="00D315E6" w:rsidP="00D315E6">
      <w:pPr>
        <w:ind w:firstLine="708"/>
        <w:jc w:val="center"/>
        <w:rPr>
          <w:rFonts w:ascii="Times New Roman" w:hAnsi="Times New Roman" w:cs="Times New Roman"/>
          <w:sz w:val="24"/>
          <w:szCs w:val="24"/>
        </w:rPr>
      </w:pPr>
      <w:r w:rsidRPr="002C2F71">
        <w:rPr>
          <w:rFonts w:ascii="Times New Roman" w:hAnsi="Times New Roman" w:cs="Times New Roman"/>
          <w:sz w:val="24"/>
          <w:szCs w:val="24"/>
        </w:rPr>
        <w:t>Materiale utile:</w:t>
      </w:r>
    </w:p>
    <w:p w14:paraId="6A3D5A50"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Press_book_</w:t>
      </w:r>
      <w:hyperlink r:id="rId17" w:history="1">
        <w:r w:rsidRPr="002C2F71">
          <w:rPr>
            <w:rStyle w:val="Collegamentoipertestuale"/>
            <w:rFonts w:ascii="Times New Roman" w:hAnsi="Times New Roman" w:cs="Times New Roman"/>
            <w:sz w:val="24"/>
            <w:szCs w:val="24"/>
          </w:rPr>
          <w:t>https://www.libera.it/documenti/schede/press_book_io_lo_so_chi_siete_rev24_06_2020.pdf</w:t>
        </w:r>
      </w:hyperlink>
      <w:r w:rsidRPr="002C2F71">
        <w:rPr>
          <w:rFonts w:ascii="Times New Roman" w:hAnsi="Times New Roman" w:cs="Times New Roman"/>
          <w:sz w:val="24"/>
          <w:szCs w:val="24"/>
        </w:rPr>
        <w:t xml:space="preserve"> </w:t>
      </w:r>
    </w:p>
    <w:p w14:paraId="4EBE90B2"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Libro, “Faccia da Mostro” di Lirio Abbate, Rizzoli (si allega il capitolo “il calderone e la barba bianca)</w:t>
      </w:r>
    </w:p>
    <w:p w14:paraId="7FC1CA23"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color w:val="000000"/>
          <w:sz w:val="24"/>
          <w:szCs w:val="24"/>
          <w:shd w:val="clear" w:color="auto" w:fill="FFFFFF"/>
        </w:rPr>
        <w:t xml:space="preserve">Trailer film “Io lo so chi siete” </w:t>
      </w:r>
      <w:hyperlink r:id="rId18" w:history="1">
        <w:r w:rsidRPr="002C2F71">
          <w:rPr>
            <w:rStyle w:val="Collegamentoipertestuale"/>
            <w:rFonts w:ascii="Times New Roman" w:hAnsi="Times New Roman" w:cs="Times New Roman"/>
            <w:sz w:val="24"/>
            <w:szCs w:val="24"/>
            <w:shd w:val="clear" w:color="auto" w:fill="FFFFFF"/>
          </w:rPr>
          <w:t>https://www.libera.it/schede-1872-io_lo_so_chi_siete</w:t>
        </w:r>
      </w:hyperlink>
      <w:r w:rsidRPr="002C2F71">
        <w:rPr>
          <w:rFonts w:ascii="Times New Roman" w:hAnsi="Times New Roman" w:cs="Times New Roman"/>
          <w:color w:val="000000"/>
          <w:sz w:val="24"/>
          <w:szCs w:val="24"/>
          <w:u w:val="single"/>
          <w:shd w:val="clear" w:color="auto" w:fill="FFFFFF"/>
        </w:rPr>
        <w:t xml:space="preserve">  </w:t>
      </w:r>
    </w:p>
    <w:p w14:paraId="487499E0"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Info sulla vita </w:t>
      </w:r>
      <w:hyperlink r:id="rId19" w:history="1">
        <w:r w:rsidRPr="002C2F71">
          <w:rPr>
            <w:rStyle w:val="Collegamentoipertestuale"/>
            <w:rFonts w:ascii="Times New Roman" w:hAnsi="Times New Roman" w:cs="Times New Roman"/>
            <w:sz w:val="24"/>
            <w:szCs w:val="24"/>
          </w:rPr>
          <w:t>https://it.wikipedia.org/wiki/Antonino_Agostino</w:t>
        </w:r>
      </w:hyperlink>
    </w:p>
    <w:p w14:paraId="3C3FF546"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Info sulla vita </w:t>
      </w:r>
      <w:hyperlink r:id="rId20" w:history="1">
        <w:r w:rsidRPr="002C2F71">
          <w:rPr>
            <w:rStyle w:val="Collegamentoipertestuale"/>
            <w:rFonts w:ascii="Times New Roman" w:hAnsi="Times New Roman" w:cs="Times New Roman"/>
            <w:sz w:val="24"/>
            <w:szCs w:val="24"/>
          </w:rPr>
          <w:t>https://www.wikimafia.it/wiki/Antonino_Agostino</w:t>
        </w:r>
      </w:hyperlink>
      <w:r w:rsidRPr="002C2F71">
        <w:rPr>
          <w:rFonts w:ascii="Times New Roman" w:hAnsi="Times New Roman" w:cs="Times New Roman"/>
          <w:sz w:val="24"/>
          <w:szCs w:val="24"/>
        </w:rPr>
        <w:t xml:space="preserve"> </w:t>
      </w:r>
    </w:p>
    <w:p w14:paraId="7CB16288"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Info sulla vita </w:t>
      </w:r>
      <w:hyperlink r:id="rId21" w:history="1">
        <w:r w:rsidRPr="002C2F71">
          <w:rPr>
            <w:rStyle w:val="Collegamentoipertestuale"/>
            <w:rFonts w:ascii="Times New Roman" w:hAnsi="Times New Roman" w:cs="Times New Roman"/>
            <w:sz w:val="24"/>
            <w:szCs w:val="24"/>
          </w:rPr>
          <w:t>https://vivi.libera.it/storie-225-antonino_agostino</w:t>
        </w:r>
      </w:hyperlink>
      <w:r w:rsidRPr="002C2F71">
        <w:rPr>
          <w:rFonts w:ascii="Times New Roman" w:hAnsi="Times New Roman" w:cs="Times New Roman"/>
          <w:sz w:val="24"/>
          <w:szCs w:val="24"/>
        </w:rPr>
        <w:t xml:space="preserve"> </w:t>
      </w:r>
    </w:p>
    <w:p w14:paraId="3C1DEF05"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Info sulla vita  </w:t>
      </w:r>
      <w:hyperlink r:id="rId22" w:history="1">
        <w:r w:rsidRPr="002C2F71">
          <w:rPr>
            <w:rStyle w:val="Collegamentoipertestuale"/>
            <w:rFonts w:ascii="Times New Roman" w:hAnsi="Times New Roman" w:cs="Times New Roman"/>
            <w:sz w:val="24"/>
            <w:szCs w:val="24"/>
          </w:rPr>
          <w:t>https://www.ansa.it/canale_legalita_scuola/notizie/speciali_eventi/2021/08/05/mafia-cerimonia-per-poliziotto-nino-agostino-e-la-moglie_a49eed7a-85b4-4b05-9e57-46fdc34f75ee.html</w:t>
        </w:r>
      </w:hyperlink>
      <w:r w:rsidRPr="002C2F71">
        <w:rPr>
          <w:rFonts w:ascii="Times New Roman" w:hAnsi="Times New Roman" w:cs="Times New Roman"/>
          <w:sz w:val="24"/>
          <w:szCs w:val="24"/>
        </w:rPr>
        <w:t xml:space="preserve"> </w:t>
      </w:r>
    </w:p>
    <w:p w14:paraId="63677725"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Info sulla vita </w:t>
      </w:r>
      <w:hyperlink r:id="rId23" w:history="1">
        <w:r w:rsidRPr="002C2F71">
          <w:rPr>
            <w:rStyle w:val="Collegamentoipertestuale"/>
            <w:rFonts w:ascii="Times New Roman" w:hAnsi="Times New Roman" w:cs="Times New Roman"/>
            <w:sz w:val="24"/>
            <w:szCs w:val="24"/>
          </w:rPr>
          <w:t>https://www.palermotoday.it/cronaca/mafia/io-lo-chi-siete-cinema-antonino-agostino-ida-castelluccio.html</w:t>
        </w:r>
      </w:hyperlink>
      <w:r w:rsidRPr="002C2F71">
        <w:rPr>
          <w:rFonts w:ascii="Times New Roman" w:hAnsi="Times New Roman" w:cs="Times New Roman"/>
          <w:sz w:val="24"/>
          <w:szCs w:val="24"/>
        </w:rPr>
        <w:t xml:space="preserve"> </w:t>
      </w:r>
    </w:p>
    <w:p w14:paraId="1352A89A"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Testimonianze </w:t>
      </w:r>
      <w:hyperlink r:id="rId24" w:history="1">
        <w:r w:rsidRPr="002C2F71">
          <w:rPr>
            <w:rStyle w:val="Collegamentoipertestuale"/>
            <w:rFonts w:ascii="Times New Roman" w:hAnsi="Times New Roman" w:cs="Times New Roman"/>
            <w:sz w:val="24"/>
            <w:szCs w:val="24"/>
          </w:rPr>
          <w:t>https://palermo.gds.it/video/cronaca/2021/08/05/palermo-ricorda-nino-agostino-e-ida-castelluccio-corona-di-alloro-sul-luogo-della-strage-di-mafia-7145abf6-37d9-4b8f-867d-e2e38473405e/</w:t>
        </w:r>
      </w:hyperlink>
      <w:r w:rsidRPr="002C2F71">
        <w:rPr>
          <w:rFonts w:ascii="Times New Roman" w:hAnsi="Times New Roman" w:cs="Times New Roman"/>
          <w:sz w:val="24"/>
          <w:szCs w:val="24"/>
        </w:rPr>
        <w:t xml:space="preserve">  </w:t>
      </w:r>
    </w:p>
    <w:p w14:paraId="651ACD79"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Vogliamo Libertà </w:t>
      </w:r>
      <w:hyperlink r:id="rId25" w:history="1">
        <w:r w:rsidRPr="002C2F71">
          <w:rPr>
            <w:rStyle w:val="Collegamentoipertestuale"/>
            <w:rFonts w:ascii="Times New Roman" w:hAnsi="Times New Roman" w:cs="Times New Roman"/>
            <w:sz w:val="24"/>
            <w:szCs w:val="24"/>
          </w:rPr>
          <w:t>https://www.youtube.com/watch?v=xBaOCbdgNoc</w:t>
        </w:r>
      </w:hyperlink>
      <w:r w:rsidRPr="002C2F71">
        <w:rPr>
          <w:rFonts w:ascii="Times New Roman" w:hAnsi="Times New Roman" w:cs="Times New Roman"/>
          <w:sz w:val="24"/>
          <w:szCs w:val="24"/>
        </w:rPr>
        <w:t xml:space="preserve"> (con il padre Vincenzo Agostino) </w:t>
      </w:r>
    </w:p>
    <w:p w14:paraId="50497745"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sz w:val="24"/>
          <w:szCs w:val="24"/>
        </w:rPr>
        <w:t xml:space="preserve">Faccia da mostro, chi è il poliziotto 007 coinvolto in omicidi, stragi di mafia e altri misteri </w:t>
      </w:r>
      <w:hyperlink r:id="rId26" w:history="1">
        <w:r w:rsidRPr="002C2F71">
          <w:rPr>
            <w:rStyle w:val="Collegamentoipertestuale"/>
            <w:rFonts w:ascii="Times New Roman" w:hAnsi="Times New Roman" w:cs="Times New Roman"/>
            <w:sz w:val="24"/>
            <w:szCs w:val="24"/>
          </w:rPr>
          <w:t>https://www.youtube.com/watch?v=B1-ftFRvAEI</w:t>
        </w:r>
      </w:hyperlink>
      <w:r w:rsidRPr="002C2F71">
        <w:rPr>
          <w:rFonts w:ascii="Times New Roman" w:hAnsi="Times New Roman" w:cs="Times New Roman"/>
          <w:sz w:val="24"/>
          <w:szCs w:val="24"/>
        </w:rPr>
        <w:t xml:space="preserve">  (con il dott. Di Matteo)</w:t>
      </w:r>
    </w:p>
    <w:p w14:paraId="2D716384" w14:textId="77777777" w:rsidR="00D315E6" w:rsidRPr="002C2F71" w:rsidRDefault="00D315E6" w:rsidP="00D315E6">
      <w:pPr>
        <w:pStyle w:val="Paragrafoelenco"/>
        <w:numPr>
          <w:ilvl w:val="0"/>
          <w:numId w:val="1"/>
        </w:numPr>
        <w:jc w:val="both"/>
        <w:rPr>
          <w:rFonts w:ascii="Times New Roman" w:hAnsi="Times New Roman" w:cs="Times New Roman"/>
          <w:sz w:val="24"/>
          <w:szCs w:val="24"/>
        </w:rPr>
      </w:pPr>
      <w:r w:rsidRPr="002C2F71">
        <w:rPr>
          <w:rFonts w:ascii="Times New Roman" w:hAnsi="Times New Roman" w:cs="Times New Roman"/>
          <w:color w:val="333333"/>
          <w:sz w:val="24"/>
          <w:szCs w:val="24"/>
        </w:rPr>
        <w:t>Trentadue anni fa la mafia uccideva Antonino Agostino e Ida Castelluccio, giornata dedicata al ricordo (VIDEO)</w:t>
      </w:r>
    </w:p>
    <w:p w14:paraId="7203836F" w14:textId="77777777" w:rsidR="00D315E6" w:rsidRPr="002C2F71" w:rsidRDefault="00046B8A" w:rsidP="00D315E6">
      <w:pPr>
        <w:pStyle w:val="Paragrafoelenco"/>
        <w:numPr>
          <w:ilvl w:val="0"/>
          <w:numId w:val="1"/>
        </w:numPr>
        <w:jc w:val="both"/>
        <w:rPr>
          <w:rFonts w:ascii="Times New Roman" w:hAnsi="Times New Roman" w:cs="Times New Roman"/>
          <w:sz w:val="24"/>
          <w:szCs w:val="24"/>
        </w:rPr>
      </w:pPr>
      <w:hyperlink r:id="rId27" w:history="1">
        <w:r w:rsidR="00D315E6" w:rsidRPr="002C2F71">
          <w:rPr>
            <w:rStyle w:val="Collegamentoipertestuale"/>
            <w:rFonts w:ascii="Times New Roman" w:hAnsi="Times New Roman" w:cs="Times New Roman"/>
            <w:sz w:val="24"/>
            <w:szCs w:val="24"/>
          </w:rPr>
          <w:t>https://www.blogsicilia.it/palermo/omicidio-agostino-mafia-anniversario-32-anni-fa/623986/</w:t>
        </w:r>
      </w:hyperlink>
      <w:r w:rsidR="00D315E6" w:rsidRPr="002C2F71">
        <w:rPr>
          <w:rFonts w:ascii="Times New Roman" w:hAnsi="Times New Roman" w:cs="Times New Roman"/>
          <w:sz w:val="24"/>
          <w:szCs w:val="24"/>
        </w:rPr>
        <w:t xml:space="preserve">  (con il padre Vincenzo Agostino)</w:t>
      </w:r>
    </w:p>
    <w:p w14:paraId="0BD63A48" w14:textId="77777777" w:rsidR="00D315E6" w:rsidRPr="002C2F71" w:rsidRDefault="00D315E6" w:rsidP="00D315E6">
      <w:pPr>
        <w:jc w:val="both"/>
        <w:rPr>
          <w:rFonts w:ascii="Times New Roman" w:hAnsi="Times New Roman" w:cs="Times New Roman"/>
          <w:sz w:val="24"/>
          <w:szCs w:val="24"/>
        </w:rPr>
      </w:pPr>
    </w:p>
    <w:p w14:paraId="3486807F" w14:textId="77777777" w:rsidR="00D315E6" w:rsidRPr="002C2F71" w:rsidRDefault="00D315E6" w:rsidP="00D315E6">
      <w:pPr>
        <w:jc w:val="center"/>
        <w:rPr>
          <w:rFonts w:ascii="Times New Roman" w:hAnsi="Times New Roman" w:cs="Times New Roman"/>
          <w:sz w:val="24"/>
          <w:szCs w:val="24"/>
        </w:rPr>
      </w:pPr>
      <w:r w:rsidRPr="002C2F71">
        <w:rPr>
          <w:rFonts w:ascii="Times New Roman" w:hAnsi="Times New Roman" w:cs="Times New Roman"/>
          <w:sz w:val="24"/>
          <w:szCs w:val="24"/>
        </w:rPr>
        <w:t>Motivazione sugli “spunti di riflessione”</w:t>
      </w:r>
    </w:p>
    <w:p w14:paraId="26FC65A6" w14:textId="77777777" w:rsidR="00D315E6" w:rsidRPr="002C2F71" w:rsidRDefault="00D315E6" w:rsidP="00D315E6">
      <w:pPr>
        <w:jc w:val="both"/>
        <w:rPr>
          <w:rFonts w:ascii="Times New Roman" w:hAnsi="Times New Roman" w:cs="Times New Roman"/>
          <w:b/>
          <w:bCs/>
          <w:sz w:val="24"/>
          <w:szCs w:val="24"/>
        </w:rPr>
      </w:pPr>
      <w:r w:rsidRPr="002C2F71">
        <w:rPr>
          <w:rFonts w:ascii="Times New Roman" w:hAnsi="Times New Roman" w:cs="Times New Roman"/>
          <w:b/>
          <w:bCs/>
          <w:sz w:val="24"/>
          <w:szCs w:val="24"/>
        </w:rPr>
        <w:t>Primaria/secondaria di primo grado</w:t>
      </w:r>
    </w:p>
    <w:p w14:paraId="3BD45F28" w14:textId="77777777" w:rsidR="00D315E6" w:rsidRPr="002C2F71" w:rsidRDefault="00D315E6" w:rsidP="00D315E6">
      <w:pPr>
        <w:jc w:val="both"/>
        <w:rPr>
          <w:rFonts w:ascii="Times New Roman" w:hAnsi="Times New Roman" w:cs="Times New Roman"/>
          <w:sz w:val="24"/>
          <w:szCs w:val="24"/>
        </w:rPr>
      </w:pPr>
      <w:r w:rsidRPr="002C2F71">
        <w:rPr>
          <w:rFonts w:ascii="Times New Roman" w:hAnsi="Times New Roman" w:cs="Times New Roman"/>
          <w:sz w:val="24"/>
          <w:szCs w:val="24"/>
        </w:rPr>
        <w:t>In vista del trentesimo anniversario delle stragi costate la vita ai giudici Falcone, Borsellino, Morvillo e agli agenti delle loro scorte si vuole avviare, con la giornata del 21 marzo 2022, un progetto di conoscenza delle vittime innocenti delle mafie che confluirà poi nella partecipazione alle iniziative promosse dalla fondazione Falcone Borsellino in occasione del 23 maggio 2022.</w:t>
      </w:r>
    </w:p>
    <w:p w14:paraId="5D5350CE" w14:textId="77777777" w:rsidR="00D315E6" w:rsidRPr="002C2F71" w:rsidRDefault="00D315E6" w:rsidP="00D315E6">
      <w:pPr>
        <w:jc w:val="both"/>
        <w:rPr>
          <w:rFonts w:ascii="Times New Roman" w:hAnsi="Times New Roman" w:cs="Times New Roman"/>
          <w:sz w:val="24"/>
          <w:szCs w:val="24"/>
        </w:rPr>
      </w:pPr>
      <w:r w:rsidRPr="002C2F71">
        <w:rPr>
          <w:rFonts w:ascii="Times New Roman" w:hAnsi="Times New Roman" w:cs="Times New Roman"/>
          <w:sz w:val="24"/>
          <w:szCs w:val="24"/>
        </w:rPr>
        <w:t xml:space="preserve"> Scrive la Prof.ssa Falcone </w:t>
      </w:r>
      <w:r w:rsidRPr="002C2F71">
        <w:rPr>
          <w:rFonts w:ascii="Times New Roman" w:hAnsi="Times New Roman" w:cs="Times New Roman"/>
          <w:i/>
          <w:iCs/>
          <w:sz w:val="24"/>
          <w:szCs w:val="24"/>
        </w:rPr>
        <w:t xml:space="preserve">“come leggerete nel bando del Ministero dell’Istruzione e della Fondazione Falcone in via di imminente pubblicazione, si chiederà agli studenti di aderire a un appello alla creatività realizzando un lenzuolo in ricordo dei caduti nella lotta alle mafie. I lenzuoli bianchi, che per molti anni hanno coperto le tantissime vittime della mattanza mafiosa, dopo le stragi nella città di Palermo sono diventati simbolo di un popolo che si ribella, bandiere spontanee e popolari. Intento dell’iniziativa non è premiare la migliore opera prodotta da una classe o da una singola scuola. Tutte le produzioni, infatti verranno esposte in città. I lenzuoli dovranno essere inviati alla Fondazione entro il 1° maggio 2022.” </w:t>
      </w:r>
      <w:r w:rsidRPr="002C2F71">
        <w:rPr>
          <w:rFonts w:ascii="Times New Roman" w:hAnsi="Times New Roman" w:cs="Times New Roman"/>
          <w:sz w:val="24"/>
          <w:szCs w:val="24"/>
        </w:rPr>
        <w:t>(seguirà circolare dopo la pubblicazione del bando)</w:t>
      </w:r>
    </w:p>
    <w:p w14:paraId="604FCF6B" w14:textId="29CFFF91" w:rsidR="00D315E6" w:rsidRDefault="00D315E6" w:rsidP="00D315E6">
      <w:pPr>
        <w:jc w:val="both"/>
        <w:rPr>
          <w:rFonts w:ascii="Times New Roman" w:hAnsi="Times New Roman" w:cs="Times New Roman"/>
          <w:sz w:val="24"/>
          <w:szCs w:val="24"/>
        </w:rPr>
      </w:pPr>
      <w:r w:rsidRPr="002C2F71">
        <w:rPr>
          <w:rFonts w:ascii="Times New Roman" w:hAnsi="Times New Roman" w:cs="Times New Roman"/>
          <w:sz w:val="24"/>
          <w:szCs w:val="24"/>
        </w:rPr>
        <w:t>Pertanto iniziare adesso un percorso di conoscenza di una vittima di mafia, quale Graziella Campagna, Antonino Agostino o altre scelte dagli insegnanti o dagli alunni, potrà portare i nostri ragazzi a lavorare, con maggiore consapevolezza, al progetto previsto in ricordo del trentesimo anniversario delle stragi di Capaci e Via D’Amelio. A questo si aggiunga la possibilità di incontrare il sig. Vincenzo Agostino e la prof.ssa Tommasini che potranno rispettivamente testimoniare le vicende di Antonino Agostino e di Graziella Campagna.</w:t>
      </w:r>
    </w:p>
    <w:p w14:paraId="2B8C272F" w14:textId="77777777" w:rsidR="00AA72C8" w:rsidRPr="002C2F71" w:rsidRDefault="00AA72C8" w:rsidP="00D315E6">
      <w:pPr>
        <w:jc w:val="both"/>
        <w:rPr>
          <w:rFonts w:ascii="Times New Roman" w:hAnsi="Times New Roman" w:cs="Times New Roman"/>
          <w:sz w:val="24"/>
          <w:szCs w:val="24"/>
        </w:rPr>
      </w:pPr>
    </w:p>
    <w:p w14:paraId="70D51AE1" w14:textId="77777777" w:rsidR="00D315E6" w:rsidRPr="002C2F71" w:rsidRDefault="00D315E6" w:rsidP="00D315E6">
      <w:pPr>
        <w:jc w:val="both"/>
        <w:rPr>
          <w:rFonts w:ascii="Times New Roman" w:hAnsi="Times New Roman" w:cs="Times New Roman"/>
          <w:b/>
          <w:bCs/>
          <w:sz w:val="24"/>
          <w:szCs w:val="24"/>
        </w:rPr>
      </w:pPr>
      <w:r w:rsidRPr="002C2F71">
        <w:rPr>
          <w:rFonts w:ascii="Times New Roman" w:hAnsi="Times New Roman" w:cs="Times New Roman"/>
          <w:b/>
          <w:bCs/>
          <w:sz w:val="24"/>
          <w:szCs w:val="24"/>
        </w:rPr>
        <w:t>Infanzia</w:t>
      </w:r>
    </w:p>
    <w:p w14:paraId="3A750FDE" w14:textId="77777777" w:rsidR="00D315E6" w:rsidRPr="002C2F71" w:rsidRDefault="00D315E6" w:rsidP="00D315E6">
      <w:pPr>
        <w:jc w:val="both"/>
        <w:rPr>
          <w:rFonts w:ascii="Times New Roman" w:hAnsi="Times New Roman" w:cs="Times New Roman"/>
          <w:sz w:val="24"/>
          <w:szCs w:val="24"/>
        </w:rPr>
      </w:pPr>
      <w:r w:rsidRPr="002C2F71">
        <w:rPr>
          <w:rFonts w:ascii="Times New Roman" w:hAnsi="Times New Roman" w:cs="Times New Roman"/>
          <w:sz w:val="24"/>
          <w:szCs w:val="24"/>
        </w:rPr>
        <w:t>Per i più piccoli è stato scelto un argomento legato alla cura della natura e al riutilizzo dei beni confiscati alla mafia. Anche per i piccoli sarà possibile poi assistere alla piantumazione di una pianta grazie al progetto “Un albero per il futuro” promosso dall’Arma dei Carabinieri, nucleo biodiversità, d’intesa con il Ministero della Transizione Ecologica per la realizzazione del “Grande bosco diffuso della legalità”.</w:t>
      </w:r>
    </w:p>
    <w:p w14:paraId="37EE814E" w14:textId="77777777" w:rsidR="00D315E6" w:rsidRPr="002C2F71" w:rsidRDefault="00D315E6" w:rsidP="00D315E6">
      <w:pPr>
        <w:jc w:val="both"/>
        <w:rPr>
          <w:rFonts w:ascii="Times New Roman" w:hAnsi="Times New Roman" w:cs="Times New Roman"/>
          <w:sz w:val="24"/>
          <w:szCs w:val="24"/>
        </w:rPr>
      </w:pPr>
      <w:r w:rsidRPr="002C2F71">
        <w:rPr>
          <w:rFonts w:ascii="Times New Roman" w:hAnsi="Times New Roman" w:cs="Times New Roman"/>
          <w:sz w:val="24"/>
          <w:szCs w:val="24"/>
        </w:rPr>
        <w:t xml:space="preserve"> </w:t>
      </w:r>
      <w:r>
        <w:rPr>
          <w:rFonts w:ascii="Times New Roman" w:hAnsi="Times New Roman" w:cs="Times New Roman"/>
          <w:sz w:val="24"/>
          <w:szCs w:val="24"/>
        </w:rPr>
        <w:t>Sperando di aver fatto cosa gradita, porgo cordiali saluti al personale scolastico e ai ragazzi. Manuela Di Vincenzo</w:t>
      </w:r>
    </w:p>
    <w:p w14:paraId="53E35604" w14:textId="77777777" w:rsidR="00D315E6" w:rsidRPr="002C2F71" w:rsidRDefault="00D315E6" w:rsidP="00D315E6">
      <w:pPr>
        <w:jc w:val="center"/>
        <w:rPr>
          <w:rFonts w:ascii="Times New Roman" w:hAnsi="Times New Roman" w:cs="Times New Roman"/>
          <w:sz w:val="24"/>
          <w:szCs w:val="24"/>
        </w:rPr>
      </w:pPr>
    </w:p>
    <w:p w14:paraId="5367B8A2" w14:textId="77777777" w:rsidR="00D315E6" w:rsidRPr="002C2F71" w:rsidRDefault="00D315E6" w:rsidP="00D315E6">
      <w:pPr>
        <w:jc w:val="center"/>
        <w:rPr>
          <w:rFonts w:ascii="Times New Roman" w:hAnsi="Times New Roman" w:cs="Times New Roman"/>
          <w:sz w:val="24"/>
          <w:szCs w:val="24"/>
        </w:rPr>
      </w:pPr>
    </w:p>
    <w:p w14:paraId="4D230F3E" w14:textId="77777777" w:rsidR="00D315E6" w:rsidRPr="002C2F71" w:rsidRDefault="00D315E6" w:rsidP="00D315E6">
      <w:pPr>
        <w:jc w:val="both"/>
        <w:rPr>
          <w:rFonts w:ascii="Times New Roman" w:hAnsi="Times New Roman" w:cs="Times New Roman"/>
          <w:sz w:val="24"/>
          <w:szCs w:val="24"/>
        </w:rPr>
      </w:pPr>
    </w:p>
    <w:p w14:paraId="550CA90B" w14:textId="77777777" w:rsidR="00D315E6" w:rsidRPr="002C2F71" w:rsidRDefault="00D315E6" w:rsidP="00D315E6">
      <w:pPr>
        <w:jc w:val="both"/>
        <w:rPr>
          <w:rFonts w:ascii="Times New Roman" w:hAnsi="Times New Roman" w:cs="Times New Roman"/>
          <w:sz w:val="24"/>
          <w:szCs w:val="24"/>
        </w:rPr>
      </w:pPr>
    </w:p>
    <w:p w14:paraId="61BDFDEF" w14:textId="77777777" w:rsidR="00D315E6" w:rsidRPr="002C2F71" w:rsidRDefault="00D315E6" w:rsidP="00D315E6">
      <w:pPr>
        <w:jc w:val="both"/>
        <w:rPr>
          <w:rFonts w:ascii="Times New Roman" w:hAnsi="Times New Roman" w:cs="Times New Roman"/>
          <w:sz w:val="24"/>
          <w:szCs w:val="24"/>
        </w:rPr>
      </w:pPr>
    </w:p>
    <w:p w14:paraId="50C3AC17" w14:textId="77777777" w:rsidR="00D315E6" w:rsidRPr="002C2F71" w:rsidRDefault="00D315E6" w:rsidP="00D315E6">
      <w:pPr>
        <w:rPr>
          <w:rFonts w:ascii="Times New Roman" w:hAnsi="Times New Roman" w:cs="Times New Roman"/>
          <w:sz w:val="24"/>
          <w:szCs w:val="24"/>
        </w:rPr>
      </w:pPr>
    </w:p>
    <w:p w14:paraId="5F2FD6AA" w14:textId="77777777" w:rsidR="000C5701" w:rsidRDefault="000C5701"/>
    <w:sectPr w:rsidR="000C57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altName w:val="Arial"/>
    <w:panose1 w:val="02020603050405020304"/>
    <w:charset w:val="00"/>
    <w:family w:val="roman"/>
    <w:pitch w:val="variable"/>
    <w:sig w:usb0="00000000"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15F80"/>
    <w:multiLevelType w:val="hybridMultilevel"/>
    <w:tmpl w:val="C55847AC"/>
    <w:lvl w:ilvl="0" w:tplc="FDEE57D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5E6"/>
    <w:rsid w:val="00046B8A"/>
    <w:rsid w:val="000C5701"/>
    <w:rsid w:val="001278FE"/>
    <w:rsid w:val="00994FBA"/>
    <w:rsid w:val="00AA72C8"/>
    <w:rsid w:val="00D315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3BDA3"/>
  <w15:chartTrackingRefBased/>
  <w15:docId w15:val="{9CECF206-776D-4FDF-B10E-ADBA0C055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315E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315E6"/>
    <w:pPr>
      <w:ind w:left="720"/>
      <w:contextualSpacing/>
    </w:pPr>
  </w:style>
  <w:style w:type="character" w:styleId="Collegamentoipertestuale">
    <w:name w:val="Hyperlink"/>
    <w:basedOn w:val="Carpredefinitoparagrafo"/>
    <w:uiPriority w:val="99"/>
    <w:unhideWhenUsed/>
    <w:rsid w:val="00D315E6"/>
    <w:rPr>
      <w:color w:val="0000FF"/>
      <w:u w:val="single"/>
    </w:rPr>
  </w:style>
  <w:style w:type="character" w:styleId="Menzionenonrisolta">
    <w:name w:val="Unresolved Mention"/>
    <w:basedOn w:val="Carpredefinitoparagrafo"/>
    <w:uiPriority w:val="99"/>
    <w:semiHidden/>
    <w:unhideWhenUsed/>
    <w:rsid w:val="00994F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deo.repubblica.it/vaticano/laudato-si-l-enciclica-di-papa-francesco-raccontata-con-le-immagini/204703/203784" TargetMode="External" /><Relationship Id="rId13" Type="http://schemas.openxmlformats.org/officeDocument/2006/relationships/hyperlink" Target="https://www.interno.gov.it/sites/default/files/allegati/campagna_graziella_-biografia.pdf" TargetMode="External" /><Relationship Id="rId18" Type="http://schemas.openxmlformats.org/officeDocument/2006/relationships/hyperlink" Target="https://www.libera.it/schede-1872-io_lo_so_chi_siete" TargetMode="External" /><Relationship Id="rId26" Type="http://schemas.openxmlformats.org/officeDocument/2006/relationships/hyperlink" Target="https://www.youtube.com/watch?v=B1-ftFRvAEI" TargetMode="External" /><Relationship Id="rId3" Type="http://schemas.openxmlformats.org/officeDocument/2006/relationships/settings" Target="settings.xml" /><Relationship Id="rId21" Type="http://schemas.openxmlformats.org/officeDocument/2006/relationships/hyperlink" Target="https://vivi.libera.it/storie-225-antonino_agostino" TargetMode="External" /><Relationship Id="rId7" Type="http://schemas.openxmlformats.org/officeDocument/2006/relationships/hyperlink" Target="https://www.youtube.com/watch?v=RcaGL6BVXdM" TargetMode="External" /><Relationship Id="rId12" Type="http://schemas.openxmlformats.org/officeDocument/2006/relationships/hyperlink" Target="https://vivi.libera.it/storie-275-graziella_campagna" TargetMode="External" /><Relationship Id="rId17" Type="http://schemas.openxmlformats.org/officeDocument/2006/relationships/hyperlink" Target="https://www.libera.it/documenti/schede/press_book_io_lo_so_chi_siete_rev24_06_2020.pdf" TargetMode="External" /><Relationship Id="rId25" Type="http://schemas.openxmlformats.org/officeDocument/2006/relationships/hyperlink" Target="https://www.youtube.com/watch?v=xBaOCbdgNoc" TargetMode="External" /><Relationship Id="rId2" Type="http://schemas.openxmlformats.org/officeDocument/2006/relationships/styles" Target="styles.xml" /><Relationship Id="rId16" Type="http://schemas.openxmlformats.org/officeDocument/2006/relationships/hyperlink" Target="https://www.98zero.com/1444865-graziella-campagna" TargetMode="External" /><Relationship Id="rId20" Type="http://schemas.openxmlformats.org/officeDocument/2006/relationships/hyperlink" Target="https://www.wikimafia.it/wiki/Antonino_Agostino" TargetMode="External" /><Relationship Id="rId29"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hyperlink" Target="https://www.youtube.com/watch?v=lgZlXYwI2rE" TargetMode="External" /><Relationship Id="rId11" Type="http://schemas.openxmlformats.org/officeDocument/2006/relationships/hyperlink" Target="http://stampacritica.org/2017/06/30/graziella-campagna-vittima-della-mafia/" TargetMode="External" /><Relationship Id="rId24" Type="http://schemas.openxmlformats.org/officeDocument/2006/relationships/hyperlink" Target="https://palermo.gds.it/video/cronaca/2021/08/05/palermo-ricorda-nino-agostino-e-ida-castelluccio-corona-di-alloro-sul-luogo-della-strage-di-mafia-7145abf6-37d9-4b8f-867d-e2e38473405e/" TargetMode="External" /><Relationship Id="rId5" Type="http://schemas.openxmlformats.org/officeDocument/2006/relationships/hyperlink" Target="https://www.libera.it/schede-1284-distanti_ma_uniti" TargetMode="External" /><Relationship Id="rId15" Type="http://schemas.openxmlformats.org/officeDocument/2006/relationships/hyperlink" Target="https://www.youtube.com/watch?v=H5c-kZQkllA" TargetMode="External" /><Relationship Id="rId23" Type="http://schemas.openxmlformats.org/officeDocument/2006/relationships/hyperlink" Target="https://www.palermotoday.it/cronaca/mafia/io-lo-chi-siete-cinema-antonino-agostino-ida-castelluccio.html" TargetMode="External" /><Relationship Id="rId28" Type="http://schemas.openxmlformats.org/officeDocument/2006/relationships/fontTable" Target="fontTable.xml" /><Relationship Id="rId10" Type="http://schemas.openxmlformats.org/officeDocument/2006/relationships/hyperlink" Target="https://www.youtube.com/watch?v=1RxMHo9Dj6Y" TargetMode="External" /><Relationship Id="rId19" Type="http://schemas.openxmlformats.org/officeDocument/2006/relationships/hyperlink" Target="https://it.wikipedia.org/wiki/Antonino_Agostino" TargetMode="External" /><Relationship Id="rId4" Type="http://schemas.openxmlformats.org/officeDocument/2006/relationships/webSettings" Target="webSettings.xml" /><Relationship Id="rId9" Type="http://schemas.openxmlformats.org/officeDocument/2006/relationships/hyperlink" Target="https://www.youtube.com/watch?v=GcbdYiKdmIM" TargetMode="External" /><Relationship Id="rId14" Type="http://schemas.openxmlformats.org/officeDocument/2006/relationships/hyperlink" Target="https://it.wikipedia.org/wiki/Omicidio_di_Graziella_Campagna" TargetMode="External" /><Relationship Id="rId22" Type="http://schemas.openxmlformats.org/officeDocument/2006/relationships/hyperlink" Target="https://www.ansa.it/canale_legalita_scuola/notizie/speciali_eventi/2021/08/05/mafia-cerimonia-per-poliziotto-nino-agostino-e-la-moglie_a49eed7a-85b4-4b05-9e57-46fdc34f75ee.html" TargetMode="External" /><Relationship Id="rId27" Type="http://schemas.openxmlformats.org/officeDocument/2006/relationships/hyperlink" Target="https://www.blogsicilia.it/palermo/omicidio-agostino-mafia-anniversario-32-anni-fa/623986/" TargetMode="Externa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1270</Words>
  <Characters>7245</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MANUELA DI VINCENZO</dc:creator>
  <cp:keywords/>
  <dc:description/>
  <cp:lastModifiedBy>Utente guest</cp:lastModifiedBy>
  <cp:revision>2</cp:revision>
  <dcterms:created xsi:type="dcterms:W3CDTF">2022-03-13T16:42:00Z</dcterms:created>
  <dcterms:modified xsi:type="dcterms:W3CDTF">2022-03-13T16:42:00Z</dcterms:modified>
</cp:coreProperties>
</file>